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C1" w:rsidRPr="00710B65" w:rsidRDefault="002C05C1" w:rsidP="002C05C1">
      <w:pPr>
        <w:jc w:val="right"/>
        <w:rPr>
          <w:bCs/>
        </w:rPr>
      </w:pPr>
      <w:r w:rsidRPr="00710B65">
        <w:rPr>
          <w:bCs/>
        </w:rPr>
        <w:t>Приложение №5 к приказу №25 от 17.03.2014</w:t>
      </w:r>
    </w:p>
    <w:p w:rsidR="002C05C1" w:rsidRPr="00710B65" w:rsidRDefault="002C05C1" w:rsidP="002C05C1">
      <w:pPr>
        <w:jc w:val="right"/>
        <w:rPr>
          <w:bCs/>
        </w:rPr>
      </w:pPr>
    </w:p>
    <w:p w:rsidR="002C05C1" w:rsidRPr="00710B65" w:rsidRDefault="002C05C1" w:rsidP="002C05C1">
      <w:pPr>
        <w:ind w:left="-284" w:right="-143"/>
        <w:jc w:val="center"/>
        <w:rPr>
          <w:bCs/>
          <w:sz w:val="24"/>
          <w:szCs w:val="24"/>
        </w:rPr>
      </w:pPr>
      <w:r w:rsidRPr="00710B65">
        <w:rPr>
          <w:bCs/>
          <w:sz w:val="24"/>
          <w:szCs w:val="24"/>
        </w:rPr>
        <w:t>МУНИЦИПАЛЬНОЕ БЮДЖЕТНОЕ ДОШКОЛЬНОЕ ОБРАЗОВАТЕЛЬНОЕ УЧРЕЖДЕНИЕ «ДЕТСКИЙ САД №8 КОМБИНИРОВАННОГО ВИДА»</w:t>
      </w:r>
    </w:p>
    <w:p w:rsidR="002C05C1" w:rsidRPr="00710B65" w:rsidRDefault="002C05C1" w:rsidP="002C05C1">
      <w:pPr>
        <w:ind w:left="-284" w:right="-143"/>
        <w:jc w:val="center"/>
        <w:rPr>
          <w:bCs/>
          <w:sz w:val="24"/>
          <w:szCs w:val="24"/>
        </w:rPr>
      </w:pPr>
      <w:r w:rsidRPr="00710B65">
        <w:rPr>
          <w:bCs/>
          <w:sz w:val="24"/>
          <w:szCs w:val="24"/>
        </w:rPr>
        <w:t>_________________________________________________________________________________</w:t>
      </w:r>
    </w:p>
    <w:p w:rsidR="002C05C1" w:rsidRPr="00710B65" w:rsidRDefault="002C05C1" w:rsidP="002C05C1">
      <w:pPr>
        <w:jc w:val="center"/>
        <w:rPr>
          <w:bCs/>
          <w:sz w:val="28"/>
          <w:szCs w:val="28"/>
        </w:rPr>
      </w:pPr>
    </w:p>
    <w:tbl>
      <w:tblPr>
        <w:tblW w:w="0" w:type="auto"/>
        <w:tblLook w:val="01E0"/>
      </w:tblPr>
      <w:tblGrid>
        <w:gridCol w:w="4786"/>
        <w:gridCol w:w="112"/>
        <w:gridCol w:w="3848"/>
        <w:gridCol w:w="1051"/>
      </w:tblGrid>
      <w:tr w:rsidR="002C05C1" w:rsidRPr="00710B65" w:rsidTr="002C05C1">
        <w:tc>
          <w:tcPr>
            <w:tcW w:w="4898" w:type="dxa"/>
            <w:gridSpan w:val="2"/>
            <w:shd w:val="clear" w:color="auto" w:fill="auto"/>
          </w:tcPr>
          <w:p w:rsidR="002C05C1" w:rsidRPr="00710B65" w:rsidRDefault="002C05C1" w:rsidP="00EA484E">
            <w:pPr>
              <w:rPr>
                <w:bCs/>
                <w:sz w:val="28"/>
                <w:szCs w:val="28"/>
              </w:rPr>
            </w:pPr>
            <w:r w:rsidRPr="00710B65">
              <w:rPr>
                <w:bCs/>
                <w:sz w:val="28"/>
                <w:szCs w:val="28"/>
              </w:rPr>
              <w:t>ПРИНЯТО</w:t>
            </w:r>
          </w:p>
          <w:p w:rsidR="002C05C1" w:rsidRPr="00710B65" w:rsidRDefault="002C05C1" w:rsidP="00EA484E">
            <w:pPr>
              <w:rPr>
                <w:bCs/>
                <w:sz w:val="28"/>
                <w:szCs w:val="28"/>
              </w:rPr>
            </w:pPr>
            <w:r w:rsidRPr="00710B65">
              <w:rPr>
                <w:bCs/>
                <w:sz w:val="28"/>
                <w:szCs w:val="28"/>
              </w:rPr>
              <w:t xml:space="preserve">на Общем собрании </w:t>
            </w:r>
          </w:p>
          <w:p w:rsidR="002C05C1" w:rsidRPr="00710B65" w:rsidRDefault="002C05C1" w:rsidP="00EA484E">
            <w:pPr>
              <w:rPr>
                <w:bCs/>
                <w:sz w:val="28"/>
                <w:szCs w:val="28"/>
              </w:rPr>
            </w:pPr>
            <w:r w:rsidRPr="00710B65">
              <w:rPr>
                <w:bCs/>
                <w:sz w:val="28"/>
                <w:szCs w:val="28"/>
              </w:rPr>
              <w:t>трудового коллектива</w:t>
            </w:r>
          </w:p>
          <w:p w:rsidR="002C05C1" w:rsidRPr="00710B65" w:rsidRDefault="002C05C1" w:rsidP="002C05C1">
            <w:pPr>
              <w:rPr>
                <w:bCs/>
                <w:sz w:val="28"/>
                <w:szCs w:val="28"/>
              </w:rPr>
            </w:pPr>
            <w:r w:rsidRPr="00710B65">
              <w:rPr>
                <w:bCs/>
                <w:sz w:val="28"/>
                <w:szCs w:val="28"/>
              </w:rPr>
              <w:t>Протокол №3 от «12» марта 2014 г.</w:t>
            </w:r>
          </w:p>
        </w:tc>
        <w:tc>
          <w:tcPr>
            <w:tcW w:w="4899" w:type="dxa"/>
            <w:gridSpan w:val="2"/>
            <w:shd w:val="clear" w:color="auto" w:fill="auto"/>
          </w:tcPr>
          <w:p w:rsidR="002C05C1" w:rsidRPr="00710B65" w:rsidRDefault="002C05C1" w:rsidP="00EA484E">
            <w:pPr>
              <w:jc w:val="center"/>
              <w:rPr>
                <w:bCs/>
                <w:sz w:val="28"/>
                <w:szCs w:val="28"/>
              </w:rPr>
            </w:pPr>
            <w:r w:rsidRPr="00710B65">
              <w:rPr>
                <w:bCs/>
                <w:sz w:val="28"/>
                <w:szCs w:val="28"/>
              </w:rPr>
              <w:t>УТВЕРЖДЕНО</w:t>
            </w:r>
          </w:p>
          <w:p w:rsidR="002C05C1" w:rsidRPr="00710B65" w:rsidRDefault="002C05C1" w:rsidP="00EA484E">
            <w:pPr>
              <w:jc w:val="right"/>
              <w:rPr>
                <w:bCs/>
                <w:sz w:val="28"/>
                <w:szCs w:val="28"/>
              </w:rPr>
            </w:pPr>
            <w:r w:rsidRPr="00710B65">
              <w:rPr>
                <w:bCs/>
                <w:sz w:val="28"/>
                <w:szCs w:val="28"/>
              </w:rPr>
              <w:t>Приказ №25 от  17.03.2014 г.</w:t>
            </w:r>
          </w:p>
          <w:p w:rsidR="002C05C1" w:rsidRPr="00710B65" w:rsidRDefault="002C05C1" w:rsidP="00EA484E">
            <w:pPr>
              <w:rPr>
                <w:bCs/>
                <w:sz w:val="28"/>
                <w:szCs w:val="28"/>
              </w:rPr>
            </w:pPr>
          </w:p>
        </w:tc>
      </w:tr>
      <w:tr w:rsidR="002C05C1" w:rsidRPr="00710B65" w:rsidTr="002C05C1">
        <w:trPr>
          <w:gridBefore w:val="1"/>
          <w:gridAfter w:val="1"/>
          <w:wBefore w:w="4786" w:type="dxa"/>
          <w:wAfter w:w="1051" w:type="dxa"/>
          <w:trHeight w:val="1986"/>
        </w:trPr>
        <w:tc>
          <w:tcPr>
            <w:tcW w:w="3960" w:type="dxa"/>
            <w:gridSpan w:val="2"/>
          </w:tcPr>
          <w:p w:rsidR="002C05C1" w:rsidRPr="00710B65" w:rsidRDefault="002C05C1" w:rsidP="002C05C1">
            <w:pPr>
              <w:autoSpaceDE/>
              <w:autoSpaceDN/>
              <w:rPr>
                <w:sz w:val="28"/>
                <w:szCs w:val="28"/>
              </w:rPr>
            </w:pPr>
          </w:p>
        </w:tc>
      </w:tr>
    </w:tbl>
    <w:p w:rsidR="002C05C1" w:rsidRPr="00710B65" w:rsidRDefault="002C05C1" w:rsidP="002C05C1">
      <w:pPr>
        <w:pStyle w:val="af2"/>
        <w:spacing w:after="0" w:line="360" w:lineRule="auto"/>
        <w:jc w:val="center"/>
        <w:rPr>
          <w:vanish/>
          <w:sz w:val="28"/>
          <w:szCs w:val="28"/>
        </w:rPr>
      </w:pPr>
    </w:p>
    <w:p w:rsidR="002C05C1" w:rsidRPr="00710B65" w:rsidRDefault="002C05C1" w:rsidP="002C05C1">
      <w:pPr>
        <w:pStyle w:val="af2"/>
        <w:spacing w:after="0" w:line="360" w:lineRule="auto"/>
        <w:jc w:val="center"/>
        <w:rPr>
          <w:vanish/>
          <w:sz w:val="28"/>
          <w:szCs w:val="28"/>
        </w:rPr>
      </w:pPr>
    </w:p>
    <w:p w:rsidR="002C05C1" w:rsidRPr="00710B65" w:rsidRDefault="002C05C1" w:rsidP="002C05C1">
      <w:pPr>
        <w:pStyle w:val="af2"/>
        <w:spacing w:after="0" w:line="360" w:lineRule="auto"/>
        <w:jc w:val="center"/>
        <w:rPr>
          <w:vanish/>
          <w:sz w:val="28"/>
          <w:szCs w:val="28"/>
        </w:rPr>
      </w:pPr>
    </w:p>
    <w:p w:rsidR="002C05C1" w:rsidRPr="00710B65" w:rsidRDefault="002C05C1" w:rsidP="002C05C1">
      <w:pPr>
        <w:pStyle w:val="af2"/>
        <w:spacing w:after="0" w:line="360" w:lineRule="auto"/>
        <w:jc w:val="center"/>
        <w:rPr>
          <w:vanish/>
          <w:sz w:val="28"/>
          <w:szCs w:val="28"/>
        </w:rPr>
      </w:pPr>
    </w:p>
    <w:p w:rsidR="002C05C1" w:rsidRPr="00710B65" w:rsidRDefault="002C05C1" w:rsidP="002C05C1">
      <w:pPr>
        <w:pStyle w:val="af2"/>
        <w:spacing w:after="0" w:line="360" w:lineRule="auto"/>
        <w:jc w:val="center"/>
        <w:rPr>
          <w:rStyle w:val="ad"/>
          <w:caps/>
          <w:spacing w:val="20"/>
          <w:sz w:val="28"/>
          <w:szCs w:val="28"/>
        </w:rPr>
      </w:pPr>
      <w:r w:rsidRPr="00710B65">
        <w:rPr>
          <w:rStyle w:val="ad"/>
          <w:caps/>
          <w:spacing w:val="20"/>
          <w:sz w:val="28"/>
          <w:szCs w:val="28"/>
        </w:rPr>
        <w:t xml:space="preserve">Положение </w:t>
      </w:r>
    </w:p>
    <w:p w:rsidR="002C05C1" w:rsidRPr="00710B65" w:rsidRDefault="002C05C1" w:rsidP="002C05C1">
      <w:pPr>
        <w:pStyle w:val="af2"/>
        <w:spacing w:after="0" w:line="360" w:lineRule="auto"/>
        <w:jc w:val="center"/>
        <w:rPr>
          <w:rStyle w:val="ad"/>
          <w:sz w:val="28"/>
          <w:szCs w:val="28"/>
        </w:rPr>
      </w:pPr>
      <w:r w:rsidRPr="00710B65">
        <w:rPr>
          <w:rStyle w:val="ad"/>
          <w:caps/>
          <w:spacing w:val="20"/>
          <w:sz w:val="28"/>
          <w:szCs w:val="28"/>
        </w:rPr>
        <w:t>об административном контроле</w:t>
      </w:r>
    </w:p>
    <w:p w:rsidR="002C05C1" w:rsidRPr="00710B65" w:rsidRDefault="002C05C1" w:rsidP="002C05C1">
      <w:pPr>
        <w:pStyle w:val="af2"/>
        <w:spacing w:after="0"/>
        <w:jc w:val="center"/>
        <w:rPr>
          <w:rStyle w:val="ad"/>
          <w:sz w:val="28"/>
          <w:szCs w:val="28"/>
        </w:rPr>
      </w:pPr>
    </w:p>
    <w:p w:rsidR="002C05C1" w:rsidRPr="00710B65" w:rsidRDefault="002C05C1" w:rsidP="002C05C1">
      <w:pPr>
        <w:pStyle w:val="af2"/>
        <w:spacing w:after="0"/>
        <w:rPr>
          <w:rStyle w:val="ad"/>
          <w:b w:val="0"/>
          <w:sz w:val="28"/>
          <w:szCs w:val="28"/>
        </w:rPr>
      </w:pPr>
    </w:p>
    <w:p w:rsidR="002C05C1" w:rsidRPr="00710B65" w:rsidRDefault="002C05C1" w:rsidP="002C05C1">
      <w:pPr>
        <w:pStyle w:val="af2"/>
        <w:spacing w:after="0"/>
        <w:rPr>
          <w:rStyle w:val="ad"/>
          <w:b w:val="0"/>
          <w:sz w:val="28"/>
          <w:szCs w:val="28"/>
        </w:rPr>
      </w:pPr>
    </w:p>
    <w:p w:rsidR="002C05C1" w:rsidRPr="00710B65" w:rsidRDefault="002C05C1" w:rsidP="002C05C1">
      <w:pPr>
        <w:pStyle w:val="af2"/>
        <w:spacing w:after="0"/>
        <w:rPr>
          <w:rStyle w:val="ad"/>
          <w:b w:val="0"/>
          <w:sz w:val="28"/>
          <w:szCs w:val="28"/>
        </w:rPr>
      </w:pPr>
    </w:p>
    <w:p w:rsidR="002C05C1" w:rsidRPr="00710B65" w:rsidRDefault="002C05C1" w:rsidP="002C05C1">
      <w:pPr>
        <w:pStyle w:val="af2"/>
        <w:spacing w:after="0"/>
        <w:rPr>
          <w:rStyle w:val="ad"/>
          <w:b w:val="0"/>
          <w:sz w:val="28"/>
          <w:szCs w:val="28"/>
        </w:rPr>
      </w:pPr>
    </w:p>
    <w:p w:rsidR="002C05C1" w:rsidRPr="00710B65" w:rsidRDefault="002C05C1" w:rsidP="002C05C1">
      <w:pPr>
        <w:pStyle w:val="af2"/>
        <w:spacing w:after="0"/>
        <w:rPr>
          <w:rStyle w:val="ad"/>
          <w:b w:val="0"/>
          <w:sz w:val="28"/>
          <w:szCs w:val="28"/>
        </w:rPr>
      </w:pPr>
    </w:p>
    <w:p w:rsidR="002C05C1" w:rsidRPr="00710B65" w:rsidRDefault="002C05C1" w:rsidP="002C05C1">
      <w:pPr>
        <w:pStyle w:val="af2"/>
        <w:spacing w:after="0"/>
        <w:rPr>
          <w:rStyle w:val="ad"/>
          <w:b w:val="0"/>
          <w:sz w:val="28"/>
          <w:szCs w:val="28"/>
        </w:rPr>
      </w:pPr>
    </w:p>
    <w:p w:rsidR="002C05C1" w:rsidRPr="00710B65" w:rsidRDefault="002C05C1" w:rsidP="002C05C1">
      <w:pPr>
        <w:pStyle w:val="af2"/>
        <w:spacing w:after="0"/>
        <w:rPr>
          <w:rStyle w:val="ad"/>
          <w:b w:val="0"/>
          <w:sz w:val="28"/>
          <w:szCs w:val="28"/>
        </w:rPr>
      </w:pPr>
    </w:p>
    <w:p w:rsidR="002C05C1" w:rsidRPr="00710B65" w:rsidRDefault="002C05C1" w:rsidP="002C05C1">
      <w:pPr>
        <w:pStyle w:val="af2"/>
        <w:spacing w:after="0"/>
        <w:rPr>
          <w:rStyle w:val="ad"/>
          <w:b w:val="0"/>
          <w:sz w:val="28"/>
          <w:szCs w:val="28"/>
        </w:rPr>
      </w:pPr>
    </w:p>
    <w:p w:rsidR="002C05C1" w:rsidRPr="00710B65" w:rsidRDefault="002C05C1" w:rsidP="002C05C1">
      <w:pPr>
        <w:pStyle w:val="af2"/>
        <w:spacing w:after="0"/>
        <w:rPr>
          <w:rStyle w:val="ad"/>
          <w:b w:val="0"/>
          <w:sz w:val="28"/>
          <w:szCs w:val="28"/>
        </w:rPr>
      </w:pPr>
    </w:p>
    <w:p w:rsidR="002C05C1" w:rsidRPr="00710B65" w:rsidRDefault="002C05C1" w:rsidP="002C05C1">
      <w:pPr>
        <w:pStyle w:val="af2"/>
        <w:spacing w:after="0"/>
        <w:rPr>
          <w:rStyle w:val="ad"/>
          <w:b w:val="0"/>
          <w:sz w:val="28"/>
          <w:szCs w:val="28"/>
        </w:rPr>
      </w:pPr>
    </w:p>
    <w:p w:rsidR="002C05C1" w:rsidRPr="00710B65" w:rsidRDefault="002C05C1" w:rsidP="002C05C1">
      <w:pPr>
        <w:pStyle w:val="af2"/>
        <w:spacing w:after="0"/>
        <w:rPr>
          <w:rStyle w:val="ad"/>
          <w:sz w:val="28"/>
          <w:szCs w:val="28"/>
        </w:rPr>
      </w:pPr>
    </w:p>
    <w:p w:rsidR="002C05C1" w:rsidRPr="00710B65" w:rsidRDefault="002C05C1" w:rsidP="002C05C1">
      <w:pPr>
        <w:pStyle w:val="af2"/>
        <w:spacing w:after="0"/>
        <w:rPr>
          <w:rStyle w:val="ad"/>
          <w:sz w:val="28"/>
          <w:szCs w:val="28"/>
        </w:rPr>
      </w:pPr>
    </w:p>
    <w:p w:rsidR="002C05C1" w:rsidRPr="00710B65" w:rsidRDefault="002C05C1" w:rsidP="002C05C1">
      <w:pPr>
        <w:pStyle w:val="af2"/>
        <w:spacing w:after="0"/>
        <w:rPr>
          <w:rStyle w:val="ad"/>
          <w:sz w:val="28"/>
          <w:szCs w:val="28"/>
        </w:rPr>
      </w:pPr>
    </w:p>
    <w:p w:rsidR="002C05C1" w:rsidRPr="00710B65" w:rsidRDefault="002C05C1" w:rsidP="002C05C1">
      <w:pPr>
        <w:pStyle w:val="ac"/>
        <w:spacing w:before="0" w:beforeAutospacing="0" w:after="0" w:afterAutospacing="0"/>
        <w:jc w:val="center"/>
        <w:rPr>
          <w:b/>
          <w:bCs/>
          <w:caps/>
        </w:rPr>
      </w:pPr>
    </w:p>
    <w:p w:rsidR="002C05C1" w:rsidRPr="00710B65" w:rsidRDefault="002C05C1" w:rsidP="002C05C1">
      <w:pPr>
        <w:pStyle w:val="ac"/>
        <w:spacing w:before="0" w:beforeAutospacing="0" w:after="0" w:afterAutospacing="0"/>
        <w:jc w:val="center"/>
        <w:rPr>
          <w:b/>
          <w:bCs/>
          <w:caps/>
        </w:rPr>
      </w:pPr>
    </w:p>
    <w:p w:rsidR="002C05C1" w:rsidRPr="00710B65" w:rsidRDefault="002C05C1" w:rsidP="002C05C1">
      <w:pPr>
        <w:tabs>
          <w:tab w:val="left" w:pos="1276"/>
        </w:tabs>
        <w:spacing w:line="276" w:lineRule="auto"/>
        <w:ind w:firstLine="709"/>
      </w:pPr>
    </w:p>
    <w:p w:rsidR="002C05C1" w:rsidRPr="00710B65" w:rsidRDefault="002C05C1" w:rsidP="002C05C1">
      <w:pPr>
        <w:tabs>
          <w:tab w:val="left" w:pos="1276"/>
        </w:tabs>
        <w:spacing w:line="276" w:lineRule="auto"/>
        <w:ind w:firstLine="709"/>
      </w:pPr>
    </w:p>
    <w:p w:rsidR="002C05C1" w:rsidRPr="00710B65" w:rsidRDefault="002C05C1" w:rsidP="002C05C1">
      <w:pPr>
        <w:tabs>
          <w:tab w:val="left" w:pos="1276"/>
        </w:tabs>
        <w:spacing w:line="276" w:lineRule="auto"/>
        <w:ind w:firstLine="709"/>
      </w:pPr>
    </w:p>
    <w:p w:rsidR="002C05C1" w:rsidRPr="00710B65" w:rsidRDefault="002C05C1" w:rsidP="002C05C1">
      <w:pPr>
        <w:tabs>
          <w:tab w:val="left" w:pos="1276"/>
        </w:tabs>
        <w:spacing w:line="276" w:lineRule="auto"/>
        <w:ind w:firstLine="709"/>
        <w:sectPr w:rsidR="002C05C1" w:rsidRPr="00710B65" w:rsidSect="00EA484E">
          <w:headerReference w:type="default" r:id="rId8"/>
          <w:pgSz w:w="11909" w:h="16838" w:code="9"/>
          <w:pgMar w:top="1134" w:right="851" w:bottom="1134" w:left="1134" w:header="567" w:footer="0" w:gutter="0"/>
          <w:cols w:space="720"/>
          <w:noEndnote/>
          <w:titlePg/>
          <w:docGrid w:linePitch="360"/>
        </w:sectPr>
      </w:pPr>
      <w:r w:rsidRPr="00710B65">
        <w:t>Е</w:t>
      </w:r>
    </w:p>
    <w:p w:rsidR="002C05C1" w:rsidRPr="00710B65" w:rsidRDefault="002C05C1" w:rsidP="002C05C1">
      <w:pPr>
        <w:tabs>
          <w:tab w:val="left" w:pos="1276"/>
        </w:tabs>
        <w:spacing w:after="120" w:line="276" w:lineRule="auto"/>
        <w:jc w:val="center"/>
        <w:rPr>
          <w:sz w:val="28"/>
          <w:szCs w:val="28"/>
        </w:rPr>
      </w:pPr>
      <w:r w:rsidRPr="00710B65">
        <w:rPr>
          <w:sz w:val="28"/>
          <w:szCs w:val="28"/>
        </w:rPr>
        <w:lastRenderedPageBreak/>
        <w:t xml:space="preserve">1. </w:t>
      </w:r>
      <w:r w:rsidRPr="00710B65">
        <w:rPr>
          <w:b/>
          <w:sz w:val="28"/>
          <w:szCs w:val="28"/>
        </w:rPr>
        <w:t>Общие положен</w:t>
      </w:r>
      <w:r w:rsidRPr="00710B65">
        <w:rPr>
          <w:rStyle w:val="20"/>
          <w:b w:val="0"/>
          <w:bCs w:val="0"/>
          <w:color w:val="auto"/>
          <w:sz w:val="28"/>
          <w:szCs w:val="28"/>
          <w:u w:val="none"/>
        </w:rPr>
        <w:t>ия</w:t>
      </w:r>
    </w:p>
    <w:p w:rsidR="002C05C1" w:rsidRPr="00710B65" w:rsidRDefault="002C05C1" w:rsidP="00137774">
      <w:pPr>
        <w:pStyle w:val="31"/>
        <w:numPr>
          <w:ilvl w:val="1"/>
          <w:numId w:val="4"/>
        </w:numPr>
        <w:shd w:val="clear" w:color="auto" w:fill="auto"/>
        <w:tabs>
          <w:tab w:val="left" w:pos="1276"/>
          <w:tab w:val="left" w:pos="1350"/>
        </w:tabs>
        <w:spacing w:before="0" w:line="276" w:lineRule="auto"/>
        <w:ind w:firstLine="709"/>
        <w:rPr>
          <w:sz w:val="24"/>
          <w:szCs w:val="24"/>
        </w:rPr>
      </w:pPr>
      <w:r w:rsidRPr="00710B65">
        <w:rPr>
          <w:sz w:val="24"/>
          <w:szCs w:val="24"/>
        </w:rPr>
        <w:t>Настоящее положение разработано для муниципального бюджетного дошкольного образовательного учреждения «Детский сад №8 комбинированного вида» (далее — Учреждение) в соответствии с Федеральным законом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образования(утв. приказом Министерства образования и науки РФ от 30 августа 2013 г. № 1014), Уставом Учреждения и регламентирует содержание и порядок проведения контрольной деятельности в Учреждении.</w:t>
      </w:r>
    </w:p>
    <w:p w:rsidR="002C05C1" w:rsidRPr="00710B65" w:rsidRDefault="002C05C1" w:rsidP="00137774">
      <w:pPr>
        <w:pStyle w:val="31"/>
        <w:numPr>
          <w:ilvl w:val="1"/>
          <w:numId w:val="4"/>
        </w:numPr>
        <w:shd w:val="clear" w:color="auto" w:fill="auto"/>
        <w:tabs>
          <w:tab w:val="left" w:pos="1276"/>
          <w:tab w:val="left" w:pos="2699"/>
        </w:tabs>
        <w:spacing w:before="0" w:line="276" w:lineRule="auto"/>
        <w:ind w:firstLine="709"/>
        <w:rPr>
          <w:sz w:val="24"/>
          <w:szCs w:val="24"/>
        </w:rPr>
      </w:pPr>
      <w:r w:rsidRPr="00710B65">
        <w:rPr>
          <w:sz w:val="24"/>
          <w:szCs w:val="24"/>
        </w:rPr>
        <w:t>Контрольная деятельность — главный источник информации для диагностики состояния образовательного и воспитательного процессов, основных результатов деятельности Учреждения.</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Под контрольной деятельностью понимается проведение администрацией Учреждения и (или) специально созданной комиссией наблюдений, обследований, осуществляемых в порядке руководства и контроля в пределах своей компетенции за соблюдение работниками Учреждения законодательных и других нормативно- правовых актов РФ, органов местного самоуправления, Учредителя, Учреждения в области дошкольного образования.</w:t>
      </w:r>
    </w:p>
    <w:p w:rsidR="002C05C1" w:rsidRPr="00710B65" w:rsidRDefault="002C05C1" w:rsidP="00137774">
      <w:pPr>
        <w:pStyle w:val="31"/>
        <w:numPr>
          <w:ilvl w:val="1"/>
          <w:numId w:val="4"/>
        </w:numPr>
        <w:shd w:val="clear" w:color="auto" w:fill="auto"/>
        <w:tabs>
          <w:tab w:val="left" w:pos="1276"/>
          <w:tab w:val="left" w:pos="2723"/>
        </w:tabs>
        <w:spacing w:before="0" w:line="276" w:lineRule="auto"/>
        <w:ind w:firstLine="709"/>
        <w:rPr>
          <w:sz w:val="24"/>
          <w:szCs w:val="24"/>
        </w:rPr>
      </w:pPr>
      <w:r w:rsidRPr="00710B65">
        <w:rPr>
          <w:sz w:val="24"/>
          <w:szCs w:val="24"/>
        </w:rPr>
        <w:t>Контрольная деятельность — это мотивированный стимулирующий процесс, который призван снять затруднения участников образовательного процесса и повысить его эффективность</w:t>
      </w:r>
    </w:p>
    <w:p w:rsidR="002C05C1" w:rsidRPr="00710B65" w:rsidRDefault="002C05C1" w:rsidP="00137774">
      <w:pPr>
        <w:pStyle w:val="31"/>
        <w:numPr>
          <w:ilvl w:val="1"/>
          <w:numId w:val="4"/>
        </w:numPr>
        <w:shd w:val="clear" w:color="auto" w:fill="auto"/>
        <w:tabs>
          <w:tab w:val="left" w:pos="1276"/>
          <w:tab w:val="left" w:pos="2872"/>
        </w:tabs>
        <w:spacing w:before="0" w:line="276" w:lineRule="auto"/>
        <w:ind w:firstLine="709"/>
        <w:rPr>
          <w:sz w:val="24"/>
          <w:szCs w:val="24"/>
        </w:rPr>
      </w:pPr>
      <w:r w:rsidRPr="00710B65">
        <w:rPr>
          <w:sz w:val="24"/>
          <w:szCs w:val="24"/>
        </w:rPr>
        <w:t>Должностные лица, занимающиеся контрольной деятельностью, руководствуются Конституцией РФ, законодательством в области образования, указами Президента РФ, постановлениями распоряжениями Правительства России, нормативными правовыми актами, изданными Минобразования России, органом управления образованием Комитета образования Гатчинского муниципального района, органами местного самоуправления, Учредителем, Уставом Учреждения, локальными актами Учреждения, Порядком организации и осуществления образовательной деятельности по основным общеобразовательным программам, тарифно-квалификационными характеристиками.</w:t>
      </w:r>
    </w:p>
    <w:p w:rsidR="002C05C1" w:rsidRPr="00710B65" w:rsidRDefault="002C05C1" w:rsidP="00137774">
      <w:pPr>
        <w:pStyle w:val="31"/>
        <w:numPr>
          <w:ilvl w:val="1"/>
          <w:numId w:val="4"/>
        </w:numPr>
        <w:shd w:val="clear" w:color="auto" w:fill="auto"/>
        <w:tabs>
          <w:tab w:val="left" w:pos="1276"/>
          <w:tab w:val="left" w:pos="2075"/>
        </w:tabs>
        <w:spacing w:before="0" w:line="276" w:lineRule="auto"/>
        <w:ind w:firstLine="709"/>
        <w:rPr>
          <w:sz w:val="24"/>
          <w:szCs w:val="24"/>
        </w:rPr>
      </w:pPr>
      <w:r w:rsidRPr="00710B65">
        <w:rPr>
          <w:sz w:val="24"/>
          <w:szCs w:val="24"/>
        </w:rPr>
        <w:t>Целями контрольной деятельности являются:</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—совершенствование Деятельности Учреждения;</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—повышение профессионального мастерства и квалификации педагогических работников Учреждения;</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—улучшение качества образования.</w:t>
      </w:r>
    </w:p>
    <w:p w:rsidR="002C05C1" w:rsidRPr="00710B65" w:rsidRDefault="002C05C1" w:rsidP="00137774">
      <w:pPr>
        <w:pStyle w:val="31"/>
        <w:numPr>
          <w:ilvl w:val="1"/>
          <w:numId w:val="4"/>
        </w:numPr>
        <w:shd w:val="clear" w:color="auto" w:fill="auto"/>
        <w:tabs>
          <w:tab w:val="left" w:pos="1276"/>
          <w:tab w:val="left" w:pos="2550"/>
        </w:tabs>
        <w:spacing w:before="0" w:line="276" w:lineRule="auto"/>
        <w:ind w:firstLine="709"/>
        <w:rPr>
          <w:sz w:val="24"/>
          <w:szCs w:val="24"/>
        </w:rPr>
      </w:pPr>
      <w:r w:rsidRPr="00710B65">
        <w:rPr>
          <w:sz w:val="24"/>
          <w:szCs w:val="24"/>
        </w:rPr>
        <w:t>Изменения и дополнения в настоящее Положение вносятся руководителем Учреждения.</w:t>
      </w:r>
    </w:p>
    <w:p w:rsidR="002C05C1" w:rsidRPr="00710B65" w:rsidRDefault="002C05C1" w:rsidP="00137774">
      <w:pPr>
        <w:pStyle w:val="31"/>
        <w:numPr>
          <w:ilvl w:val="1"/>
          <w:numId w:val="4"/>
        </w:numPr>
        <w:shd w:val="clear" w:color="auto" w:fill="auto"/>
        <w:tabs>
          <w:tab w:val="left" w:pos="1276"/>
          <w:tab w:val="left" w:pos="1941"/>
        </w:tabs>
        <w:spacing w:before="0" w:line="276" w:lineRule="auto"/>
        <w:ind w:firstLine="709"/>
        <w:rPr>
          <w:sz w:val="24"/>
          <w:szCs w:val="24"/>
        </w:rPr>
      </w:pPr>
      <w:r w:rsidRPr="00710B65">
        <w:rPr>
          <w:sz w:val="24"/>
          <w:szCs w:val="24"/>
        </w:rPr>
        <w:t>Срок данного Положения не ограничен. Данное Положение действует до принятия нового.</w:t>
      </w:r>
    </w:p>
    <w:p w:rsidR="002C05C1" w:rsidRPr="00710B65" w:rsidRDefault="002C05C1" w:rsidP="00137774">
      <w:pPr>
        <w:widowControl w:val="0"/>
        <w:numPr>
          <w:ilvl w:val="0"/>
          <w:numId w:val="5"/>
        </w:numPr>
        <w:tabs>
          <w:tab w:val="left" w:pos="365"/>
          <w:tab w:val="left" w:pos="1276"/>
        </w:tabs>
        <w:autoSpaceDE/>
        <w:autoSpaceDN/>
        <w:spacing w:before="240" w:after="120" w:line="276" w:lineRule="auto"/>
        <w:jc w:val="center"/>
        <w:rPr>
          <w:b/>
          <w:sz w:val="28"/>
          <w:szCs w:val="28"/>
        </w:rPr>
      </w:pPr>
      <w:r w:rsidRPr="00710B65">
        <w:rPr>
          <w:b/>
          <w:sz w:val="28"/>
          <w:szCs w:val="28"/>
        </w:rPr>
        <w:t>Основные задачи контрольной деятельности</w:t>
      </w:r>
    </w:p>
    <w:p w:rsidR="002C05C1" w:rsidRPr="00710B65" w:rsidRDefault="002C05C1" w:rsidP="00137774">
      <w:pPr>
        <w:pStyle w:val="31"/>
        <w:numPr>
          <w:ilvl w:val="0"/>
          <w:numId w:val="6"/>
        </w:numPr>
        <w:shd w:val="clear" w:color="auto" w:fill="auto"/>
        <w:tabs>
          <w:tab w:val="left" w:pos="1005"/>
          <w:tab w:val="left" w:pos="1276"/>
        </w:tabs>
        <w:spacing w:before="0" w:line="276" w:lineRule="auto"/>
        <w:ind w:firstLine="709"/>
        <w:rPr>
          <w:sz w:val="24"/>
          <w:szCs w:val="24"/>
        </w:rPr>
      </w:pPr>
      <w:r w:rsidRPr="00710B65">
        <w:rPr>
          <w:sz w:val="24"/>
          <w:szCs w:val="24"/>
        </w:rPr>
        <w:t>Основными задачами контрольной деятельности являются:</w:t>
      </w:r>
    </w:p>
    <w:p w:rsidR="002C05C1" w:rsidRPr="00710B65" w:rsidRDefault="002C05C1" w:rsidP="002C05C1">
      <w:pPr>
        <w:pStyle w:val="31"/>
        <w:shd w:val="clear" w:color="auto" w:fill="auto"/>
        <w:spacing w:before="0" w:line="276" w:lineRule="auto"/>
        <w:ind w:firstLine="709"/>
        <w:rPr>
          <w:sz w:val="24"/>
          <w:szCs w:val="24"/>
        </w:rPr>
      </w:pPr>
      <w:r w:rsidRPr="00710B65">
        <w:rPr>
          <w:sz w:val="24"/>
          <w:szCs w:val="24"/>
        </w:rPr>
        <w:t>—контроль исполнения законодательства РФ, реализации принципов государственной политики в области дошкольного образования;</w:t>
      </w:r>
    </w:p>
    <w:p w:rsidR="002C05C1" w:rsidRPr="00710B65" w:rsidRDefault="002C05C1" w:rsidP="002C05C1">
      <w:pPr>
        <w:pStyle w:val="31"/>
        <w:shd w:val="clear" w:color="auto" w:fill="auto"/>
        <w:spacing w:before="0" w:line="276" w:lineRule="auto"/>
        <w:ind w:firstLine="709"/>
        <w:rPr>
          <w:sz w:val="24"/>
          <w:szCs w:val="24"/>
        </w:rPr>
      </w:pPr>
      <w:r w:rsidRPr="00710B65">
        <w:rPr>
          <w:sz w:val="24"/>
          <w:szCs w:val="24"/>
        </w:rPr>
        <w:t>—выявление случаев нарушений и неисполне</w:t>
      </w:r>
      <w:r w:rsidRPr="00710B65">
        <w:rPr>
          <w:rStyle w:val="12"/>
          <w:color w:val="auto"/>
          <w:sz w:val="24"/>
          <w:szCs w:val="24"/>
        </w:rPr>
        <w:t>ния</w:t>
      </w:r>
      <w:r w:rsidRPr="00710B65">
        <w:rPr>
          <w:sz w:val="24"/>
          <w:szCs w:val="24"/>
        </w:rPr>
        <w:t xml:space="preserve"> законодательных и иных нормативно-правовых актов, регламентирующих деятельность Учреждения, принятие мер по их пресечению:</w:t>
      </w:r>
    </w:p>
    <w:p w:rsidR="002C05C1" w:rsidRPr="00710B65" w:rsidRDefault="002C05C1" w:rsidP="00137774">
      <w:pPr>
        <w:pStyle w:val="31"/>
        <w:numPr>
          <w:ilvl w:val="0"/>
          <w:numId w:val="7"/>
        </w:numPr>
        <w:shd w:val="clear" w:color="auto" w:fill="auto"/>
        <w:tabs>
          <w:tab w:val="left" w:pos="1110"/>
          <w:tab w:val="left" w:pos="1276"/>
        </w:tabs>
        <w:spacing w:before="0" w:line="276" w:lineRule="auto"/>
        <w:ind w:firstLine="709"/>
        <w:rPr>
          <w:sz w:val="24"/>
          <w:szCs w:val="24"/>
        </w:rPr>
      </w:pPr>
      <w:r w:rsidRPr="00710B65">
        <w:rPr>
          <w:sz w:val="24"/>
          <w:szCs w:val="24"/>
        </w:rPr>
        <w:lastRenderedPageBreak/>
        <w:t>анализ причин, лежащих в основе нарушений, принятие мер по их пресечению;</w:t>
      </w:r>
    </w:p>
    <w:p w:rsidR="002C05C1" w:rsidRPr="00710B65" w:rsidRDefault="002C05C1" w:rsidP="002C05C1">
      <w:pPr>
        <w:pStyle w:val="31"/>
        <w:shd w:val="clear" w:color="auto" w:fill="auto"/>
        <w:tabs>
          <w:tab w:val="left" w:pos="1134"/>
        </w:tabs>
        <w:spacing w:before="0" w:line="276" w:lineRule="auto"/>
        <w:ind w:firstLine="709"/>
        <w:rPr>
          <w:sz w:val="24"/>
          <w:szCs w:val="24"/>
        </w:rPr>
      </w:pPr>
      <w:r w:rsidRPr="00710B65">
        <w:rPr>
          <w:sz w:val="24"/>
          <w:szCs w:val="24"/>
        </w:rPr>
        <w:t>—</w:t>
      </w:r>
      <w:r w:rsidRPr="00710B65">
        <w:rPr>
          <w:sz w:val="24"/>
          <w:szCs w:val="24"/>
        </w:rPr>
        <w:tab/>
        <w:t>зашита прав и свобод участников образовательного процесса;</w:t>
      </w:r>
    </w:p>
    <w:p w:rsidR="002C05C1" w:rsidRPr="00710B65" w:rsidRDefault="002C05C1" w:rsidP="002C05C1">
      <w:pPr>
        <w:pStyle w:val="31"/>
        <w:shd w:val="clear" w:color="auto" w:fill="auto"/>
        <w:tabs>
          <w:tab w:val="left" w:pos="993"/>
        </w:tabs>
        <w:spacing w:before="0" w:line="276" w:lineRule="auto"/>
        <w:ind w:firstLine="709"/>
        <w:rPr>
          <w:sz w:val="24"/>
          <w:szCs w:val="24"/>
        </w:rPr>
      </w:pPr>
      <w:r w:rsidRPr="00710B65">
        <w:rPr>
          <w:sz w:val="24"/>
          <w:szCs w:val="24"/>
        </w:rPr>
        <w:t>—</w:t>
      </w:r>
      <w:r w:rsidRPr="00710B65">
        <w:rPr>
          <w:sz w:val="24"/>
          <w:szCs w:val="24"/>
        </w:rPr>
        <w:tab/>
        <w:t>анализ и экспертная оценка эффективности результатов деятельности педагогических работников;</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 основе предложений по изучению, обобщению и распространению педагогического опыта, и устранению негативных тенденций;</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—совершенствование качества воспитания и образования воспитанников с одновременным повышением ответственности должностных лиц за конечный результат;</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—контроль реализации образовательных программ, соблюдения Устава и иных локальных актов Учреждения;</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—анализ результатов исполнения приказов по Учреждению;</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—анализ и прогнозирование тенденций развития образовательного процесса в Учреждении;</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—оказание методической помощи педагогическим работникам в процессе контроля.</w:t>
      </w:r>
    </w:p>
    <w:p w:rsidR="002C05C1" w:rsidRPr="00710B65" w:rsidRDefault="002C05C1" w:rsidP="00137774">
      <w:pPr>
        <w:pStyle w:val="11"/>
        <w:keepNext/>
        <w:keepLines/>
        <w:widowControl w:val="0"/>
        <w:numPr>
          <w:ilvl w:val="0"/>
          <w:numId w:val="5"/>
        </w:numPr>
        <w:shd w:val="clear" w:color="auto" w:fill="auto"/>
        <w:spacing w:before="240" w:after="120" w:line="276" w:lineRule="auto"/>
        <w:rPr>
          <w:rFonts w:ascii="Times New Roman" w:hAnsi="Times New Roman"/>
          <w:b/>
          <w:sz w:val="28"/>
          <w:szCs w:val="28"/>
        </w:rPr>
      </w:pPr>
      <w:bookmarkStart w:id="0" w:name="bookmark0"/>
      <w:r w:rsidRPr="00710B65">
        <w:rPr>
          <w:rFonts w:ascii="Times New Roman" w:hAnsi="Times New Roman"/>
          <w:b/>
          <w:sz w:val="28"/>
          <w:szCs w:val="28"/>
        </w:rPr>
        <w:t>Функции контрольной деятельности</w:t>
      </w:r>
      <w:bookmarkEnd w:id="0"/>
    </w:p>
    <w:p w:rsidR="002C05C1" w:rsidRPr="00710B65" w:rsidRDefault="002C05C1" w:rsidP="00137774">
      <w:pPr>
        <w:pStyle w:val="31"/>
        <w:numPr>
          <w:ilvl w:val="1"/>
          <w:numId w:val="5"/>
        </w:numPr>
        <w:shd w:val="clear" w:color="auto" w:fill="auto"/>
        <w:tabs>
          <w:tab w:val="left" w:pos="1215"/>
          <w:tab w:val="left" w:pos="1276"/>
        </w:tabs>
        <w:spacing w:before="0" w:line="276" w:lineRule="auto"/>
        <w:ind w:firstLine="709"/>
        <w:rPr>
          <w:sz w:val="24"/>
          <w:szCs w:val="24"/>
        </w:rPr>
      </w:pPr>
      <w:r w:rsidRPr="00710B65">
        <w:rPr>
          <w:sz w:val="24"/>
          <w:szCs w:val="24"/>
        </w:rPr>
        <w:t>Заведующий, заместитель заведующего по УВР, старшая медицинская сестра, педагогические и иные работники, назначенные приказом заведующего Учреждением, приказом Учредителя для контрольной деятельности, руководствуются системным подходом, который предполагает:</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—постоянство контроля, его осуществление по заранее разработанным алгоритмам, структурным схемам;</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—охват всех направлений педагогической деятельности;</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—широкое привлечение членов педагогического коллектива;</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—серьезную теоретическую и методическую подготовку;</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—установление взаимосвязей и взаимодействия всех компонентов педагогического процесса;</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—комплексное использование форм и методов контрольной деятельности в зависимости от целевой установки, содержания педагогического процесса, квалификации педагогических работников характера взаимоотношений в педагогическом коллективе;</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—соблюдение последовательности контроля.</w:t>
      </w:r>
    </w:p>
    <w:p w:rsidR="002C05C1" w:rsidRPr="00710B65" w:rsidRDefault="002C05C1" w:rsidP="00137774">
      <w:pPr>
        <w:pStyle w:val="31"/>
        <w:numPr>
          <w:ilvl w:val="1"/>
          <w:numId w:val="5"/>
        </w:numPr>
        <w:shd w:val="clear" w:color="auto" w:fill="auto"/>
        <w:tabs>
          <w:tab w:val="left" w:pos="1276"/>
        </w:tabs>
        <w:spacing w:before="0" w:line="276" w:lineRule="auto"/>
        <w:ind w:firstLine="709"/>
        <w:rPr>
          <w:sz w:val="24"/>
          <w:szCs w:val="24"/>
        </w:rPr>
      </w:pPr>
      <w:r w:rsidRPr="00710B65">
        <w:rPr>
          <w:sz w:val="24"/>
          <w:szCs w:val="24"/>
        </w:rPr>
        <w:t>Контрольная деятельность может осуществляться в виде плановых или оперативных проверок, мониторинга и проведения административных работ.</w:t>
      </w:r>
    </w:p>
    <w:p w:rsidR="002C05C1" w:rsidRPr="00710B65" w:rsidRDefault="002C05C1" w:rsidP="00137774">
      <w:pPr>
        <w:pStyle w:val="31"/>
        <w:numPr>
          <w:ilvl w:val="2"/>
          <w:numId w:val="5"/>
        </w:numPr>
        <w:shd w:val="clear" w:color="auto" w:fill="auto"/>
        <w:tabs>
          <w:tab w:val="left" w:pos="1276"/>
          <w:tab w:val="left" w:pos="2679"/>
        </w:tabs>
        <w:spacing w:before="0" w:line="276" w:lineRule="auto"/>
        <w:ind w:firstLine="709"/>
        <w:rPr>
          <w:sz w:val="24"/>
          <w:szCs w:val="24"/>
        </w:rPr>
      </w:pPr>
      <w:r w:rsidRPr="00710B65">
        <w:rPr>
          <w:sz w:val="24"/>
          <w:szCs w:val="24"/>
        </w:rPr>
        <w:t>Контрольная</w:t>
      </w:r>
      <w:r w:rsidRPr="00710B65">
        <w:rPr>
          <w:sz w:val="24"/>
          <w:szCs w:val="24"/>
        </w:rPr>
        <w:tab/>
        <w:t>деятельность в виде плановых проверок проходит в соответствии с утвержденным планом-графиком,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w:t>
      </w:r>
    </w:p>
    <w:p w:rsidR="002C05C1" w:rsidRPr="00710B65" w:rsidRDefault="002C05C1" w:rsidP="00137774">
      <w:pPr>
        <w:pStyle w:val="31"/>
        <w:numPr>
          <w:ilvl w:val="2"/>
          <w:numId w:val="5"/>
        </w:numPr>
        <w:shd w:val="clear" w:color="auto" w:fill="auto"/>
        <w:spacing w:before="0" w:line="276" w:lineRule="auto"/>
        <w:ind w:firstLine="709"/>
        <w:rPr>
          <w:sz w:val="24"/>
          <w:szCs w:val="24"/>
        </w:rPr>
      </w:pPr>
      <w:r w:rsidRPr="00710B65">
        <w:rPr>
          <w:sz w:val="24"/>
          <w:szCs w:val="24"/>
        </w:rPr>
        <w:t>Контрольная деятельность в виде оперативных проверок осуществляется для установления фактов и проверки сведений нарушениях, указанных в обращениях родителей законных представителей) или других граждан, организаций, урегулировании конфликтных отношениях между участниками образовательного процесса.</w:t>
      </w:r>
    </w:p>
    <w:p w:rsidR="002C05C1" w:rsidRPr="00710B65" w:rsidRDefault="002C05C1" w:rsidP="00137774">
      <w:pPr>
        <w:pStyle w:val="31"/>
        <w:numPr>
          <w:ilvl w:val="2"/>
          <w:numId w:val="5"/>
        </w:numPr>
        <w:shd w:val="clear" w:color="auto" w:fill="auto"/>
        <w:tabs>
          <w:tab w:val="left" w:pos="870"/>
          <w:tab w:val="left" w:pos="1276"/>
        </w:tabs>
        <w:spacing w:before="0" w:line="276" w:lineRule="auto"/>
        <w:ind w:left="20" w:firstLine="700"/>
        <w:rPr>
          <w:sz w:val="24"/>
          <w:szCs w:val="24"/>
        </w:rPr>
      </w:pPr>
      <w:r w:rsidRPr="00710B65">
        <w:rPr>
          <w:sz w:val="24"/>
          <w:szCs w:val="24"/>
        </w:rPr>
        <w:t xml:space="preserve">Контрольная деятельность в виде мониторинга предусматривает сбор, системный учет, обработку и анализ информации об организации и результатах образовательного процесса </w:t>
      </w:r>
      <w:r w:rsidRPr="00710B65">
        <w:rPr>
          <w:sz w:val="24"/>
          <w:szCs w:val="24"/>
        </w:rPr>
        <w:lastRenderedPageBreak/>
        <w:t>для эффективного решения задач управления качеством образования (результаты образовательной деятельности, состояние здоровья воспитанников, организации питания, выполнение режимных моментов, исполнительская дисциплина, учебно-методическое обеспечение, диагностика педагогического мастерства и т.д.).</w:t>
      </w:r>
    </w:p>
    <w:p w:rsidR="002C05C1" w:rsidRPr="00710B65" w:rsidRDefault="002C05C1" w:rsidP="00137774">
      <w:pPr>
        <w:pStyle w:val="31"/>
        <w:numPr>
          <w:ilvl w:val="0"/>
          <w:numId w:val="8"/>
        </w:numPr>
        <w:shd w:val="clear" w:color="auto" w:fill="auto"/>
        <w:tabs>
          <w:tab w:val="left" w:pos="1276"/>
          <w:tab w:val="left" w:pos="2737"/>
        </w:tabs>
        <w:spacing w:before="0" w:line="276" w:lineRule="auto"/>
        <w:ind w:firstLine="709"/>
        <w:rPr>
          <w:sz w:val="24"/>
          <w:szCs w:val="24"/>
        </w:rPr>
      </w:pPr>
      <w:r w:rsidRPr="00710B65">
        <w:rPr>
          <w:sz w:val="24"/>
          <w:szCs w:val="24"/>
        </w:rPr>
        <w:t>контрольная деятельность в виде административной работы осуществляется заведующим Учреждения для проверки качества воспитания и образования детей с одновременным пов</w:t>
      </w:r>
      <w:r w:rsidRPr="00710B65">
        <w:rPr>
          <w:rStyle w:val="12"/>
          <w:color w:val="auto"/>
          <w:sz w:val="24"/>
          <w:szCs w:val="24"/>
          <w:u w:val="none"/>
        </w:rPr>
        <w:t>ыш</w:t>
      </w:r>
      <w:r w:rsidRPr="00710B65">
        <w:rPr>
          <w:sz w:val="24"/>
          <w:szCs w:val="24"/>
        </w:rPr>
        <w:t>ением ответственности должностных лиц за конечный результат.</w:t>
      </w:r>
    </w:p>
    <w:p w:rsidR="002C05C1" w:rsidRPr="00710B65" w:rsidRDefault="002C05C1" w:rsidP="00137774">
      <w:pPr>
        <w:pStyle w:val="31"/>
        <w:numPr>
          <w:ilvl w:val="1"/>
          <w:numId w:val="5"/>
        </w:numPr>
        <w:shd w:val="clear" w:color="auto" w:fill="auto"/>
        <w:tabs>
          <w:tab w:val="left" w:pos="1276"/>
          <w:tab w:val="left" w:pos="2472"/>
        </w:tabs>
        <w:spacing w:before="0" w:line="276" w:lineRule="auto"/>
        <w:ind w:firstLine="709"/>
        <w:rPr>
          <w:sz w:val="24"/>
          <w:szCs w:val="24"/>
        </w:rPr>
      </w:pPr>
      <w:r w:rsidRPr="00710B65">
        <w:rPr>
          <w:sz w:val="24"/>
          <w:szCs w:val="24"/>
        </w:rPr>
        <w:t>Контрольная деятельность в Учреждении имеет несколько видов:</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—предварительная — предварительное знакомство;</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—текущая — непосредственное наблюдение за педагогическим процессом;</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—итоговая — изучение результатов работы Учреждения, педагогических работников за полугодие, учебный год.</w:t>
      </w:r>
    </w:p>
    <w:p w:rsidR="002C05C1" w:rsidRPr="00710B65" w:rsidRDefault="002C05C1" w:rsidP="002C05C1">
      <w:pPr>
        <w:pStyle w:val="31"/>
        <w:shd w:val="clear" w:color="auto" w:fill="auto"/>
        <w:tabs>
          <w:tab w:val="left" w:pos="1276"/>
          <w:tab w:val="left" w:pos="7071"/>
        </w:tabs>
        <w:spacing w:before="0" w:line="276" w:lineRule="auto"/>
        <w:ind w:firstLine="709"/>
        <w:rPr>
          <w:sz w:val="24"/>
          <w:szCs w:val="24"/>
        </w:rPr>
      </w:pPr>
      <w:r w:rsidRPr="00710B65">
        <w:rPr>
          <w:sz w:val="24"/>
          <w:szCs w:val="24"/>
        </w:rPr>
        <w:t xml:space="preserve">3.4. По совокупности вопросов, подлежащих проверке, инспектирование проводится в виде тематических (одно направление деятельности) или комплексных проверок (два и более направлений). </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3.4.1. Тематический контроль проводится по отдельным разделам деятельности Учреждения.</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Тематический контроль направлен не только на изучение фактического состояния дел по конкретному вопросу, но и на внедрение новых образовательных технологий, форм и методов работы, опыта мастеров педагогического труда.</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Темы контроля определяются в соответствии с годовым планом работы Учреждения на основании проблемно-ориентированного анализа работы Учреждения по итогам предыдущего учебного года.</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В ходе тематического контроля:</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—проводятся тематические исследования (анкетирование, тестирование);</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—анализируются практическая деятельность педагогических работников, посещение занятий, другие мероприятия с детьми, родителями, режимные моменты, документация.</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3.4.2.Одной из форм тематического контроля является персональный контроль. В ходе персонального контроля проверяющий изучает:</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—уровень знаний педагога в области современных достижений психологической и педагогической науки, его профессиональное мастерство;</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—уровень овладения педагогом новыми образовательными технологиями, наиболее эффективными формами, методами и приемами обучения;</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—результаты работы педагога и пути их достижения;</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—способы повышения профессиональной квалификации педагога.</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3.4.3.Одной из форм комплексного контроля является фронтальный контроль. Фронтальный контроль проводится с целью получения полной информации о состоянии образовательного процесса. Фронтальный контроль предусматривает проверку в полном объеме педагогической работы в одной группе в течение нескольких дней. Эта форма контроля позволяет получить всестороннюю информацию о выполнении программы воспитания в целом, дает материалы для глубокого педагогического анализа, выводов и помогает определить дальнейшие направления в работе.</w:t>
      </w:r>
    </w:p>
    <w:p w:rsidR="002C05C1" w:rsidRPr="00710B65" w:rsidRDefault="002C05C1" w:rsidP="002C05C1">
      <w:pPr>
        <w:pStyle w:val="11"/>
        <w:keepNext/>
        <w:keepLines/>
        <w:shd w:val="clear" w:color="auto" w:fill="auto"/>
        <w:tabs>
          <w:tab w:val="left" w:pos="1276"/>
        </w:tabs>
        <w:spacing w:before="240" w:after="120" w:line="276" w:lineRule="auto"/>
        <w:rPr>
          <w:rFonts w:ascii="Times New Roman" w:hAnsi="Times New Roman"/>
          <w:b/>
          <w:sz w:val="28"/>
          <w:szCs w:val="28"/>
        </w:rPr>
      </w:pPr>
      <w:bookmarkStart w:id="1" w:name="bookmark1"/>
      <w:r w:rsidRPr="00710B65">
        <w:rPr>
          <w:rFonts w:ascii="Times New Roman" w:hAnsi="Times New Roman"/>
          <w:b/>
        </w:rPr>
        <w:t>4</w:t>
      </w:r>
      <w:r w:rsidRPr="00710B65">
        <w:rPr>
          <w:rFonts w:ascii="Times New Roman" w:hAnsi="Times New Roman"/>
          <w:b/>
          <w:sz w:val="28"/>
          <w:szCs w:val="28"/>
        </w:rPr>
        <w:t>. Организация управления контрольной деятельностью</w:t>
      </w:r>
      <w:bookmarkEnd w:id="1"/>
    </w:p>
    <w:p w:rsidR="002C05C1" w:rsidRPr="00710B65" w:rsidRDefault="002C05C1" w:rsidP="00137774">
      <w:pPr>
        <w:pStyle w:val="31"/>
        <w:numPr>
          <w:ilvl w:val="1"/>
          <w:numId w:val="14"/>
        </w:numPr>
        <w:shd w:val="clear" w:color="auto" w:fill="auto"/>
        <w:tabs>
          <w:tab w:val="left" w:pos="1047"/>
          <w:tab w:val="left" w:pos="1276"/>
        </w:tabs>
        <w:spacing w:before="0" w:line="276" w:lineRule="auto"/>
        <w:ind w:left="0" w:firstLine="709"/>
        <w:rPr>
          <w:sz w:val="24"/>
          <w:szCs w:val="24"/>
        </w:rPr>
      </w:pPr>
      <w:r w:rsidRPr="00710B65">
        <w:rPr>
          <w:sz w:val="24"/>
          <w:szCs w:val="24"/>
        </w:rPr>
        <w:t xml:space="preserve">Контрольную деятельность в учреждении осуществляют заведующий, заместитель </w:t>
      </w:r>
      <w:r w:rsidRPr="00710B65">
        <w:rPr>
          <w:sz w:val="24"/>
          <w:szCs w:val="24"/>
        </w:rPr>
        <w:lastRenderedPageBreak/>
        <w:t>заведующего по учебно-воспитательной работе, старшая медицинская сестра, педагогические и иные работники, назначенные заведующим.</w:t>
      </w:r>
    </w:p>
    <w:p w:rsidR="002C05C1" w:rsidRPr="00710B65" w:rsidRDefault="002C05C1" w:rsidP="00137774">
      <w:pPr>
        <w:pStyle w:val="31"/>
        <w:numPr>
          <w:ilvl w:val="0"/>
          <w:numId w:val="9"/>
        </w:numPr>
        <w:shd w:val="clear" w:color="auto" w:fill="auto"/>
        <w:tabs>
          <w:tab w:val="left" w:pos="1276"/>
          <w:tab w:val="left" w:pos="2031"/>
        </w:tabs>
        <w:spacing w:before="0" w:line="276" w:lineRule="auto"/>
        <w:ind w:firstLine="709"/>
        <w:rPr>
          <w:sz w:val="24"/>
          <w:szCs w:val="24"/>
        </w:rPr>
      </w:pPr>
      <w:r w:rsidRPr="00710B65">
        <w:rPr>
          <w:sz w:val="24"/>
          <w:szCs w:val="24"/>
        </w:rPr>
        <w:t>Система контроля, контрольная деятельность является составной частью годового плана работы Учреждения.</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4.3.Заведующий не позднее, чем за 2 недели издает приказ о сроках и теме предстоящего контроля, устанавливает срок представления итоговых материалов, назначает ответственного, доводит до сведения проверяемых и проверяющих план-задание предстоящего контроля.</w:t>
      </w:r>
    </w:p>
    <w:p w:rsidR="002C05C1" w:rsidRPr="00710B65" w:rsidRDefault="002C05C1" w:rsidP="00137774">
      <w:pPr>
        <w:pStyle w:val="31"/>
        <w:numPr>
          <w:ilvl w:val="0"/>
          <w:numId w:val="10"/>
        </w:numPr>
        <w:shd w:val="clear" w:color="auto" w:fill="auto"/>
        <w:tabs>
          <w:tab w:val="left" w:pos="1276"/>
          <w:tab w:val="left" w:pos="2578"/>
        </w:tabs>
        <w:spacing w:before="0" w:line="276" w:lineRule="auto"/>
        <w:ind w:firstLine="709"/>
        <w:rPr>
          <w:sz w:val="24"/>
          <w:szCs w:val="24"/>
        </w:rPr>
      </w:pPr>
      <w:r w:rsidRPr="00710B65">
        <w:rPr>
          <w:sz w:val="24"/>
          <w:szCs w:val="24"/>
        </w:rPr>
        <w:t>План-задание предстоящего контроля составляется заместителем заведующего по УВР. План-задание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w:t>
      </w:r>
    </w:p>
    <w:p w:rsidR="002C05C1" w:rsidRPr="00710B65" w:rsidRDefault="002C05C1" w:rsidP="00137774">
      <w:pPr>
        <w:pStyle w:val="31"/>
        <w:numPr>
          <w:ilvl w:val="0"/>
          <w:numId w:val="10"/>
        </w:numPr>
        <w:shd w:val="clear" w:color="auto" w:fill="auto"/>
        <w:tabs>
          <w:tab w:val="left" w:pos="1276"/>
          <w:tab w:val="left" w:pos="2770"/>
        </w:tabs>
        <w:spacing w:before="0" w:line="276" w:lineRule="auto"/>
        <w:ind w:firstLine="709"/>
        <w:rPr>
          <w:sz w:val="24"/>
          <w:szCs w:val="24"/>
        </w:rPr>
      </w:pPr>
      <w:r w:rsidRPr="00710B65">
        <w:rPr>
          <w:sz w:val="24"/>
          <w:szCs w:val="24"/>
        </w:rPr>
        <w:t>Периодичность и виды контрольной деятельности определяются необходимостью получения объективной информации реальном состоянии дел и результатах педагогической деятельности. Нормирование и тематика проверок находятся в исключительной компетенции заведующего Учреждением.</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4.6.</w:t>
      </w:r>
      <w:r w:rsidRPr="00710B65">
        <w:rPr>
          <w:sz w:val="24"/>
          <w:szCs w:val="24"/>
        </w:rPr>
        <w:tab/>
        <w:t>0снования для контрольной деятельности:</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 заявление педагогического работника на аттестацию;</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 план-трафик контроля;</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w:t>
      </w:r>
      <w:r w:rsidRPr="00710B65">
        <w:rPr>
          <w:rStyle w:val="12"/>
          <w:color w:val="auto"/>
          <w:sz w:val="24"/>
          <w:szCs w:val="24"/>
          <w:u w:val="none"/>
        </w:rPr>
        <w:t>задание</w:t>
      </w:r>
      <w:r w:rsidRPr="00710B65">
        <w:rPr>
          <w:sz w:val="24"/>
          <w:szCs w:val="24"/>
        </w:rPr>
        <w:t xml:space="preserve"> руководства Учредителя — проверка состояния дел для подготовки управленческих решений;</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—обращение физических и юридических лиц по поводу нарушений в области образования — оперативный контроль.</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4.7.</w:t>
      </w:r>
      <w:r w:rsidRPr="00710B65">
        <w:rPr>
          <w:sz w:val="24"/>
          <w:szCs w:val="24"/>
        </w:rPr>
        <w:tab/>
        <w:t>Продолжительность тематических или комплексных (фронтальных) проверок не должна превышать 5—10 дней, с посещением не более 5 занятий, исследованием режимных моментов и других мероприятий.</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4.8. План -график контроля в Учреждении разрабатывается с учетом плана-графика контроля Учредителя и доводится до сведения работников в начале нового учебного года.</w:t>
      </w:r>
    </w:p>
    <w:p w:rsidR="002C05C1" w:rsidRPr="00710B65" w:rsidRDefault="002C05C1" w:rsidP="002C05C1">
      <w:pPr>
        <w:pStyle w:val="31"/>
        <w:shd w:val="clear" w:color="auto" w:fill="auto"/>
        <w:tabs>
          <w:tab w:val="left" w:pos="894"/>
          <w:tab w:val="left" w:pos="1276"/>
        </w:tabs>
        <w:spacing w:before="0" w:line="276" w:lineRule="auto"/>
        <w:ind w:firstLine="0"/>
        <w:rPr>
          <w:sz w:val="24"/>
          <w:szCs w:val="24"/>
        </w:rPr>
      </w:pPr>
      <w:r w:rsidRPr="00710B65">
        <w:rPr>
          <w:sz w:val="24"/>
          <w:szCs w:val="24"/>
        </w:rPr>
        <w:t>4.9.Проверяющие имеют право запрашивать необходимую информацию, изучать документацию, относящуюся к предмету контроля.</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4.10.</w:t>
      </w:r>
      <w:r w:rsidRPr="00710B65">
        <w:rPr>
          <w:sz w:val="24"/>
          <w:szCs w:val="24"/>
        </w:rPr>
        <w:tab/>
        <w:t>При обнаружении в ходе контрольной деятельности нарушений законодательства РФ в области образования о них сообщается заведующему Учреждением.</w:t>
      </w:r>
    </w:p>
    <w:p w:rsidR="002C05C1" w:rsidRPr="00710B65" w:rsidRDefault="002C05C1" w:rsidP="002C05C1">
      <w:pPr>
        <w:pStyle w:val="31"/>
        <w:shd w:val="clear" w:color="auto" w:fill="auto"/>
        <w:spacing w:before="0" w:line="276" w:lineRule="auto"/>
        <w:ind w:firstLine="709"/>
        <w:rPr>
          <w:sz w:val="24"/>
          <w:szCs w:val="24"/>
        </w:rPr>
      </w:pPr>
      <w:r w:rsidRPr="00710B65">
        <w:rPr>
          <w:sz w:val="24"/>
          <w:szCs w:val="24"/>
        </w:rPr>
        <w:t>4.11.</w:t>
      </w:r>
      <w:r w:rsidRPr="00710B65">
        <w:rPr>
          <w:sz w:val="24"/>
          <w:szCs w:val="24"/>
        </w:rPr>
        <w:tab/>
        <w:t>При проведении планового контроля не требуется дополнительного предупреждения, если в месячном плане указаны сроки контроля.</w:t>
      </w:r>
    </w:p>
    <w:p w:rsidR="002C05C1" w:rsidRPr="00710B65" w:rsidRDefault="002C05C1" w:rsidP="00137774">
      <w:pPr>
        <w:pStyle w:val="31"/>
        <w:numPr>
          <w:ilvl w:val="0"/>
          <w:numId w:val="11"/>
        </w:numPr>
        <w:shd w:val="clear" w:color="auto" w:fill="auto"/>
        <w:tabs>
          <w:tab w:val="left" w:pos="1276"/>
          <w:tab w:val="left" w:pos="1748"/>
        </w:tabs>
        <w:spacing w:before="0" w:line="276" w:lineRule="auto"/>
        <w:ind w:firstLine="709"/>
        <w:rPr>
          <w:sz w:val="24"/>
          <w:szCs w:val="24"/>
        </w:rPr>
      </w:pPr>
      <w:r w:rsidRPr="00710B65">
        <w:rPr>
          <w:sz w:val="24"/>
          <w:szCs w:val="24"/>
        </w:rPr>
        <w:t>При</w:t>
      </w:r>
      <w:r w:rsidRPr="00710B65">
        <w:rPr>
          <w:sz w:val="24"/>
          <w:szCs w:val="24"/>
        </w:rPr>
        <w:tab/>
        <w:t>проведении оперативных (экстренных) проверок педагогические и другие работники могут не предупреждаться заранее.</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Экстренным случаем считается письменная жалоба родителей (законных представителей) на нарушение прав воспитанника, законодательства об образовании, а также случаи грубого нарушения законодательства РФ, трудовой дисциплины работниками Учреждения.</w:t>
      </w:r>
    </w:p>
    <w:p w:rsidR="002C05C1" w:rsidRPr="00710B65" w:rsidRDefault="002C05C1" w:rsidP="00137774">
      <w:pPr>
        <w:pStyle w:val="31"/>
        <w:numPr>
          <w:ilvl w:val="0"/>
          <w:numId w:val="11"/>
        </w:numPr>
        <w:shd w:val="clear" w:color="auto" w:fill="auto"/>
        <w:tabs>
          <w:tab w:val="left" w:pos="1276"/>
          <w:tab w:val="left" w:pos="2434"/>
        </w:tabs>
        <w:spacing w:before="0" w:line="276" w:lineRule="auto"/>
        <w:ind w:firstLine="709"/>
        <w:rPr>
          <w:sz w:val="24"/>
          <w:szCs w:val="24"/>
        </w:rPr>
      </w:pPr>
      <w:r w:rsidRPr="00710B65">
        <w:rPr>
          <w:sz w:val="24"/>
          <w:szCs w:val="24"/>
        </w:rPr>
        <w:t>Результаты контрольной деятельности оформляются в виде:</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—аналитической справки;</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—справки о результатах контроля;</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—доклада о состоянии дел по проверяемому вопросу и др.</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Итоговый материал должен содержать констатацию фактов, выводы и при необходимости предложения.</w:t>
      </w:r>
    </w:p>
    <w:p w:rsidR="002C05C1" w:rsidRPr="00710B65" w:rsidRDefault="002C05C1" w:rsidP="00137774">
      <w:pPr>
        <w:pStyle w:val="31"/>
        <w:numPr>
          <w:ilvl w:val="0"/>
          <w:numId w:val="11"/>
        </w:numPr>
        <w:shd w:val="clear" w:color="auto" w:fill="auto"/>
        <w:tabs>
          <w:tab w:val="left" w:pos="1276"/>
          <w:tab w:val="left" w:pos="2641"/>
        </w:tabs>
        <w:spacing w:before="0" w:line="276" w:lineRule="auto"/>
        <w:ind w:firstLine="709"/>
        <w:rPr>
          <w:sz w:val="24"/>
          <w:szCs w:val="24"/>
        </w:rPr>
      </w:pPr>
      <w:r w:rsidRPr="00710B65">
        <w:rPr>
          <w:sz w:val="24"/>
          <w:szCs w:val="24"/>
        </w:rPr>
        <w:t>Информация</w:t>
      </w:r>
      <w:r w:rsidRPr="00710B65">
        <w:rPr>
          <w:sz w:val="24"/>
          <w:szCs w:val="24"/>
        </w:rPr>
        <w:tab/>
        <w:t>о результатах контрольной деятельности доводится до работников Учреждения в течение 7 дней с момента завершения проверки.</w:t>
      </w:r>
    </w:p>
    <w:p w:rsidR="002C05C1" w:rsidRPr="00710B65" w:rsidRDefault="002C05C1" w:rsidP="00137774">
      <w:pPr>
        <w:pStyle w:val="31"/>
        <w:numPr>
          <w:ilvl w:val="0"/>
          <w:numId w:val="11"/>
        </w:numPr>
        <w:shd w:val="clear" w:color="auto" w:fill="auto"/>
        <w:tabs>
          <w:tab w:val="left" w:pos="1276"/>
          <w:tab w:val="left" w:pos="2785"/>
        </w:tabs>
        <w:spacing w:before="0" w:line="276" w:lineRule="auto"/>
        <w:ind w:firstLine="709"/>
        <w:rPr>
          <w:sz w:val="24"/>
          <w:szCs w:val="24"/>
        </w:rPr>
      </w:pPr>
      <w:r w:rsidRPr="00710B65">
        <w:rPr>
          <w:sz w:val="24"/>
          <w:szCs w:val="24"/>
        </w:rPr>
        <w:lastRenderedPageBreak/>
        <w:t>Проверяющие</w:t>
      </w:r>
      <w:r w:rsidRPr="00710B65">
        <w:rPr>
          <w:sz w:val="24"/>
          <w:szCs w:val="24"/>
        </w:rPr>
        <w:tab/>
        <w:t>и проверяемые после ознакомления с результатами контрольной деятельности должны поставить подписи под итоговыми документами. При этом проверяемые имеют право сделать запись о несогласии с результатами контроля в целом или из отдельным фактам и выводам. Если нет возможности получить подпись проверяемого, запись об этом делает председатель комиссии, осуществляющий проверку, или заведующим Учреждением.</w:t>
      </w:r>
    </w:p>
    <w:p w:rsidR="002C05C1" w:rsidRPr="00710B65" w:rsidRDefault="002C05C1" w:rsidP="00137774">
      <w:pPr>
        <w:pStyle w:val="31"/>
        <w:numPr>
          <w:ilvl w:val="0"/>
          <w:numId w:val="11"/>
        </w:numPr>
        <w:shd w:val="clear" w:color="auto" w:fill="auto"/>
        <w:tabs>
          <w:tab w:val="left" w:pos="1276"/>
          <w:tab w:val="left" w:pos="1585"/>
        </w:tabs>
        <w:spacing w:before="0" w:line="276" w:lineRule="auto"/>
        <w:ind w:firstLine="709"/>
        <w:rPr>
          <w:sz w:val="24"/>
          <w:szCs w:val="24"/>
        </w:rPr>
      </w:pPr>
      <w:r w:rsidRPr="00710B65">
        <w:rPr>
          <w:sz w:val="24"/>
          <w:szCs w:val="24"/>
        </w:rPr>
        <w:t>По итогам контроля, в зависимости от его формы, целей, задач, а также с учетом реального положения дел:</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—проводятся заседания Совета педагогов, производственные заседания, рабочие совещания с педагогическим составом;</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—сделанные замечания и предложения фиксируются в документации согласно номенклатуре дел Учреждения;</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—результаты контроля могут учитываться при аттестации педагогических сотрудников, но не являются основанием для заключения аттестационной комиссии.</w:t>
      </w:r>
    </w:p>
    <w:p w:rsidR="002C05C1" w:rsidRPr="00710B65" w:rsidRDefault="002C05C1" w:rsidP="00137774">
      <w:pPr>
        <w:pStyle w:val="31"/>
        <w:numPr>
          <w:ilvl w:val="0"/>
          <w:numId w:val="11"/>
        </w:numPr>
        <w:shd w:val="clear" w:color="auto" w:fill="auto"/>
        <w:tabs>
          <w:tab w:val="left" w:pos="1276"/>
          <w:tab w:val="left" w:pos="1354"/>
        </w:tabs>
        <w:spacing w:before="0" w:line="276" w:lineRule="auto"/>
        <w:ind w:firstLine="709"/>
        <w:rPr>
          <w:sz w:val="24"/>
          <w:szCs w:val="24"/>
        </w:rPr>
      </w:pPr>
      <w:r w:rsidRPr="00710B65">
        <w:rPr>
          <w:sz w:val="24"/>
          <w:szCs w:val="24"/>
        </w:rPr>
        <w:t>Заведующий Учреждением по результатам контроля принимает следующие решения:</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—об издании соответствующего приказа;</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—об обсуждении итого</w:t>
      </w:r>
      <w:r w:rsidRPr="00710B65">
        <w:rPr>
          <w:rStyle w:val="12"/>
          <w:color w:val="auto"/>
          <w:sz w:val="24"/>
          <w:szCs w:val="24"/>
          <w:u w:val="none"/>
        </w:rPr>
        <w:t>вых</w:t>
      </w:r>
      <w:r w:rsidRPr="00710B65">
        <w:rPr>
          <w:sz w:val="24"/>
          <w:szCs w:val="24"/>
        </w:rPr>
        <w:t xml:space="preserve"> материалов контроля коллегиальным органом;</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—о повторном контроле с привлечением определенных специалистов (экспертов);</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 xml:space="preserve">—о привлечении к дисциплинарной ответственности должностных лиц, педагогических </w:t>
      </w:r>
      <w:r w:rsidRPr="00710B65">
        <w:rPr>
          <w:rStyle w:val="0pt"/>
          <w:color w:val="auto"/>
          <w:sz w:val="24"/>
          <w:szCs w:val="24"/>
        </w:rPr>
        <w:t xml:space="preserve">и </w:t>
      </w:r>
      <w:r w:rsidRPr="00710B65">
        <w:rPr>
          <w:sz w:val="24"/>
          <w:szCs w:val="24"/>
        </w:rPr>
        <w:t>других работников;</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—о поощрении работников и др.</w:t>
      </w:r>
    </w:p>
    <w:p w:rsidR="002C05C1" w:rsidRPr="00710B65" w:rsidRDefault="002C05C1" w:rsidP="00137774">
      <w:pPr>
        <w:pStyle w:val="31"/>
        <w:numPr>
          <w:ilvl w:val="0"/>
          <w:numId w:val="11"/>
        </w:numPr>
        <w:shd w:val="clear" w:color="auto" w:fill="auto"/>
        <w:tabs>
          <w:tab w:val="left" w:pos="1276"/>
          <w:tab w:val="left" w:pos="1354"/>
        </w:tabs>
        <w:spacing w:before="0" w:line="276" w:lineRule="auto"/>
        <w:ind w:firstLine="709"/>
        <w:rPr>
          <w:sz w:val="24"/>
          <w:szCs w:val="24"/>
        </w:rPr>
      </w:pPr>
      <w:r w:rsidRPr="00710B65">
        <w:rPr>
          <w:sz w:val="24"/>
          <w:szCs w:val="24"/>
        </w:rPr>
        <w:t>О результатах проверки сведений, изложенных в обращениях родителей, а также в обращении и запросах других граждан и организаций, сообщается им в установленном порядке и в установленные сроки.</w:t>
      </w:r>
    </w:p>
    <w:p w:rsidR="002C05C1" w:rsidRPr="00710B65" w:rsidRDefault="002C05C1" w:rsidP="00137774">
      <w:pPr>
        <w:pStyle w:val="11"/>
        <w:keepNext/>
        <w:keepLines/>
        <w:widowControl w:val="0"/>
        <w:numPr>
          <w:ilvl w:val="0"/>
          <w:numId w:val="14"/>
        </w:numPr>
        <w:shd w:val="clear" w:color="auto" w:fill="auto"/>
        <w:tabs>
          <w:tab w:val="left" w:pos="284"/>
        </w:tabs>
        <w:spacing w:before="240" w:after="120" w:line="276" w:lineRule="auto"/>
        <w:ind w:left="0" w:firstLine="0"/>
        <w:rPr>
          <w:rFonts w:ascii="Times New Roman" w:hAnsi="Times New Roman"/>
          <w:b/>
          <w:sz w:val="28"/>
          <w:szCs w:val="28"/>
        </w:rPr>
      </w:pPr>
      <w:bookmarkStart w:id="2" w:name="bookmark2"/>
      <w:r w:rsidRPr="00710B65">
        <w:rPr>
          <w:rFonts w:ascii="Times New Roman" w:hAnsi="Times New Roman"/>
          <w:b/>
          <w:sz w:val="28"/>
          <w:szCs w:val="28"/>
        </w:rPr>
        <w:t>Права участников контрольной деятельности</w:t>
      </w:r>
      <w:bookmarkEnd w:id="2"/>
    </w:p>
    <w:p w:rsidR="002C05C1" w:rsidRPr="00710B65" w:rsidRDefault="002C05C1" w:rsidP="00137774">
      <w:pPr>
        <w:pStyle w:val="31"/>
        <w:numPr>
          <w:ilvl w:val="1"/>
          <w:numId w:val="14"/>
        </w:numPr>
        <w:shd w:val="clear" w:color="auto" w:fill="auto"/>
        <w:tabs>
          <w:tab w:val="left" w:pos="1142"/>
          <w:tab w:val="left" w:pos="1276"/>
        </w:tabs>
        <w:spacing w:before="0" w:line="276" w:lineRule="auto"/>
        <w:ind w:left="0" w:firstLine="709"/>
        <w:rPr>
          <w:sz w:val="24"/>
          <w:szCs w:val="24"/>
        </w:rPr>
      </w:pPr>
      <w:r w:rsidRPr="00710B65">
        <w:rPr>
          <w:sz w:val="24"/>
          <w:szCs w:val="24"/>
        </w:rPr>
        <w:t>При осуществлении контрольной деятельности проверяющий имеет право:</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—знакомиться с документацией в соответствии с функциональными обязанностями педагогического работника, аналитическими материалами педагога;</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 xml:space="preserve">—изучать практическую деятельность педагогических работников через посещение и </w:t>
      </w:r>
      <w:r w:rsidRPr="00710B65">
        <w:rPr>
          <w:rStyle w:val="125pt0pt"/>
          <w:color w:val="auto"/>
          <w:sz w:val="24"/>
          <w:szCs w:val="24"/>
        </w:rPr>
        <w:t>анализ</w:t>
      </w:r>
      <w:r w:rsidRPr="00710B65">
        <w:rPr>
          <w:sz w:val="24"/>
          <w:szCs w:val="24"/>
        </w:rPr>
        <w:t xml:space="preserve"> занятий, других мероприятий с детьми, наблюдение режимных моментов;</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—проводить экспертизу педагогической деятельности;</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—проводить мониторинг образовательного процесса с последующим анализом излученной информации;</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 xml:space="preserve">—организовывать социологические, психологические, педагогические исследования; </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—делать выводы и принимать управленческие решения.</w:t>
      </w:r>
    </w:p>
    <w:p w:rsidR="002C05C1" w:rsidRPr="00710B65" w:rsidRDefault="002C05C1" w:rsidP="00137774">
      <w:pPr>
        <w:pStyle w:val="31"/>
        <w:numPr>
          <w:ilvl w:val="1"/>
          <w:numId w:val="14"/>
        </w:numPr>
        <w:shd w:val="clear" w:color="auto" w:fill="auto"/>
        <w:tabs>
          <w:tab w:val="left" w:pos="1133"/>
          <w:tab w:val="left" w:pos="1276"/>
        </w:tabs>
        <w:spacing w:before="0" w:line="276" w:lineRule="auto"/>
        <w:ind w:left="0" w:firstLine="709"/>
        <w:rPr>
          <w:sz w:val="24"/>
          <w:szCs w:val="24"/>
        </w:rPr>
      </w:pPr>
      <w:r w:rsidRPr="00710B65">
        <w:rPr>
          <w:sz w:val="24"/>
          <w:szCs w:val="24"/>
        </w:rPr>
        <w:t>Проверяемый педагогический работник имеет право:</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—знать сроки контроля и критерии оценки его деятельности;</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—знать цель, содержание, виды, формы и методы контроля;</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—своевременно знакомиться с выводами и рекомендациями проверяющих;</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брататься в конфликтную комиссию профсоюзного комитета Учреждения или</w:t>
      </w:r>
    </w:p>
    <w:p w:rsidR="002C05C1" w:rsidRPr="00710B65" w:rsidRDefault="002C05C1" w:rsidP="002C05C1">
      <w:pPr>
        <w:pStyle w:val="31"/>
        <w:shd w:val="clear" w:color="auto" w:fill="auto"/>
        <w:tabs>
          <w:tab w:val="left" w:pos="1276"/>
        </w:tabs>
        <w:spacing w:before="0" w:line="276" w:lineRule="auto"/>
        <w:ind w:firstLine="709"/>
        <w:rPr>
          <w:sz w:val="24"/>
          <w:szCs w:val="24"/>
        </w:rPr>
      </w:pPr>
      <w:r w:rsidRPr="00710B65">
        <w:rPr>
          <w:sz w:val="24"/>
          <w:szCs w:val="24"/>
        </w:rPr>
        <w:t>вышестоящие органы управления образованием при несогласии с результатами контроля.</w:t>
      </w:r>
    </w:p>
    <w:p w:rsidR="002C05C1" w:rsidRPr="00710B65" w:rsidRDefault="002C05C1" w:rsidP="00137774">
      <w:pPr>
        <w:pStyle w:val="11"/>
        <w:keepNext/>
        <w:keepLines/>
        <w:widowControl w:val="0"/>
        <w:numPr>
          <w:ilvl w:val="0"/>
          <w:numId w:val="14"/>
        </w:numPr>
        <w:shd w:val="clear" w:color="auto" w:fill="auto"/>
        <w:tabs>
          <w:tab w:val="left" w:pos="284"/>
        </w:tabs>
        <w:spacing w:before="240" w:after="120" w:line="276" w:lineRule="auto"/>
        <w:ind w:left="0" w:firstLine="0"/>
        <w:rPr>
          <w:rFonts w:ascii="Times New Roman" w:hAnsi="Times New Roman"/>
          <w:b/>
          <w:sz w:val="28"/>
          <w:szCs w:val="28"/>
        </w:rPr>
      </w:pPr>
      <w:bookmarkStart w:id="3" w:name="bookmark3"/>
      <w:r w:rsidRPr="00710B65">
        <w:rPr>
          <w:rFonts w:ascii="Times New Roman" w:hAnsi="Times New Roman"/>
          <w:b/>
          <w:sz w:val="28"/>
          <w:szCs w:val="28"/>
        </w:rPr>
        <w:lastRenderedPageBreak/>
        <w:t>Взаимосвязи с другими органами самоуправления</w:t>
      </w:r>
      <w:bookmarkEnd w:id="3"/>
    </w:p>
    <w:p w:rsidR="002C05C1" w:rsidRPr="00710B65" w:rsidRDefault="002C05C1" w:rsidP="00137774">
      <w:pPr>
        <w:pStyle w:val="31"/>
        <w:numPr>
          <w:ilvl w:val="1"/>
          <w:numId w:val="14"/>
        </w:numPr>
        <w:shd w:val="clear" w:color="auto" w:fill="auto"/>
        <w:tabs>
          <w:tab w:val="left" w:pos="1153"/>
          <w:tab w:val="left" w:pos="1276"/>
        </w:tabs>
        <w:spacing w:before="0" w:line="276" w:lineRule="auto"/>
        <w:ind w:left="0" w:firstLine="709"/>
        <w:rPr>
          <w:sz w:val="24"/>
          <w:szCs w:val="24"/>
        </w:rPr>
      </w:pPr>
      <w:r w:rsidRPr="00710B65">
        <w:rPr>
          <w:sz w:val="24"/>
          <w:szCs w:val="24"/>
        </w:rPr>
        <w:t xml:space="preserve">Результаты контрольной деятельности могут быть представлены на рассмотрение </w:t>
      </w:r>
      <w:r w:rsidRPr="00710B65">
        <w:rPr>
          <w:rStyle w:val="0pt"/>
          <w:color w:val="auto"/>
          <w:sz w:val="24"/>
          <w:szCs w:val="24"/>
        </w:rPr>
        <w:t xml:space="preserve">ж </w:t>
      </w:r>
      <w:r w:rsidRPr="00710B65">
        <w:rPr>
          <w:sz w:val="24"/>
          <w:szCs w:val="24"/>
        </w:rPr>
        <w:t>обсуждение в органы самоуправления Учреждения: Совет педагогов, Общее собрание.</w:t>
      </w:r>
    </w:p>
    <w:p w:rsidR="002C05C1" w:rsidRPr="00710B65" w:rsidRDefault="002C05C1" w:rsidP="00137774">
      <w:pPr>
        <w:pStyle w:val="31"/>
        <w:numPr>
          <w:ilvl w:val="1"/>
          <w:numId w:val="14"/>
        </w:numPr>
        <w:shd w:val="clear" w:color="auto" w:fill="auto"/>
        <w:tabs>
          <w:tab w:val="left" w:pos="1276"/>
          <w:tab w:val="left" w:pos="1326"/>
        </w:tabs>
        <w:spacing w:before="0" w:line="276" w:lineRule="auto"/>
        <w:ind w:left="0" w:firstLine="709"/>
        <w:rPr>
          <w:sz w:val="24"/>
          <w:szCs w:val="24"/>
        </w:rPr>
      </w:pPr>
      <w:r w:rsidRPr="00710B65">
        <w:rPr>
          <w:sz w:val="24"/>
          <w:szCs w:val="24"/>
        </w:rPr>
        <w:t>Органы самоуправления Учреждения могут выйти с предложением к заведующему о проведении контрольной деятельности по возникшим вопросам.</w:t>
      </w:r>
    </w:p>
    <w:p w:rsidR="002C05C1" w:rsidRPr="00710B65" w:rsidRDefault="002C05C1" w:rsidP="002C05C1">
      <w:pPr>
        <w:pStyle w:val="11"/>
        <w:keepNext/>
        <w:keepLines/>
        <w:shd w:val="clear" w:color="auto" w:fill="auto"/>
        <w:tabs>
          <w:tab w:val="left" w:pos="1276"/>
        </w:tabs>
        <w:spacing w:before="240" w:after="120" w:line="276" w:lineRule="auto"/>
        <w:rPr>
          <w:rFonts w:ascii="Times New Roman" w:hAnsi="Times New Roman"/>
          <w:b/>
        </w:rPr>
      </w:pPr>
      <w:bookmarkStart w:id="4" w:name="bookmark4"/>
      <w:r w:rsidRPr="00710B65">
        <w:rPr>
          <w:rFonts w:ascii="Times New Roman" w:hAnsi="Times New Roman"/>
          <w:b/>
        </w:rPr>
        <w:t xml:space="preserve">7. </w:t>
      </w:r>
      <w:r w:rsidRPr="00710B65">
        <w:rPr>
          <w:rFonts w:ascii="Times New Roman" w:hAnsi="Times New Roman"/>
          <w:b/>
          <w:sz w:val="28"/>
          <w:szCs w:val="28"/>
        </w:rPr>
        <w:t>Ответственность</w:t>
      </w:r>
      <w:bookmarkEnd w:id="4"/>
    </w:p>
    <w:p w:rsidR="002C05C1" w:rsidRPr="00710B65" w:rsidRDefault="002C05C1" w:rsidP="00137774">
      <w:pPr>
        <w:pStyle w:val="31"/>
        <w:numPr>
          <w:ilvl w:val="0"/>
          <w:numId w:val="12"/>
        </w:numPr>
        <w:shd w:val="clear" w:color="auto" w:fill="auto"/>
        <w:tabs>
          <w:tab w:val="left" w:pos="1225"/>
          <w:tab w:val="left" w:pos="1276"/>
        </w:tabs>
        <w:spacing w:before="0" w:line="276" w:lineRule="auto"/>
        <w:ind w:firstLine="709"/>
        <w:rPr>
          <w:sz w:val="24"/>
          <w:szCs w:val="24"/>
        </w:rPr>
      </w:pPr>
      <w:r w:rsidRPr="00710B65">
        <w:rPr>
          <w:sz w:val="24"/>
          <w:szCs w:val="24"/>
        </w:rPr>
        <w:t>Члены комиссии, занимающейся контрольной деятельностью в Учреждении, несут ответственность за достоверность излагаемых фактов, представляемых в справках по итогам контроля.</w:t>
      </w:r>
    </w:p>
    <w:p w:rsidR="002C05C1" w:rsidRPr="00710B65" w:rsidRDefault="002C05C1" w:rsidP="00137774">
      <w:pPr>
        <w:pStyle w:val="31"/>
        <w:numPr>
          <w:ilvl w:val="0"/>
          <w:numId w:val="15"/>
        </w:numPr>
        <w:shd w:val="clear" w:color="auto" w:fill="auto"/>
        <w:tabs>
          <w:tab w:val="left" w:pos="426"/>
        </w:tabs>
        <w:spacing w:before="240" w:after="120" w:line="276" w:lineRule="auto"/>
        <w:ind w:left="0" w:firstLine="0"/>
        <w:jc w:val="center"/>
        <w:rPr>
          <w:b/>
          <w:sz w:val="28"/>
          <w:szCs w:val="28"/>
        </w:rPr>
      </w:pPr>
      <w:r w:rsidRPr="00710B65">
        <w:rPr>
          <w:b/>
          <w:sz w:val="28"/>
          <w:szCs w:val="28"/>
        </w:rPr>
        <w:t>Делопроизводство</w:t>
      </w:r>
    </w:p>
    <w:p w:rsidR="002C05C1" w:rsidRPr="00710B65" w:rsidRDefault="002C05C1" w:rsidP="00137774">
      <w:pPr>
        <w:pStyle w:val="31"/>
        <w:numPr>
          <w:ilvl w:val="1"/>
          <w:numId w:val="15"/>
        </w:numPr>
        <w:shd w:val="clear" w:color="auto" w:fill="auto"/>
        <w:tabs>
          <w:tab w:val="left" w:pos="1276"/>
        </w:tabs>
        <w:spacing w:before="0" w:line="276" w:lineRule="auto"/>
        <w:ind w:hanging="11"/>
        <w:rPr>
          <w:sz w:val="24"/>
          <w:szCs w:val="24"/>
        </w:rPr>
      </w:pPr>
      <w:r w:rsidRPr="00710B65">
        <w:rPr>
          <w:sz w:val="24"/>
          <w:szCs w:val="24"/>
        </w:rPr>
        <w:t>Справка по результатам контроля должна содержать в себе следующие разделы:</w:t>
      </w:r>
    </w:p>
    <w:p w:rsidR="002C05C1" w:rsidRPr="00710B65" w:rsidRDefault="002C05C1" w:rsidP="00137774">
      <w:pPr>
        <w:pStyle w:val="50"/>
        <w:numPr>
          <w:ilvl w:val="0"/>
          <w:numId w:val="7"/>
        </w:numPr>
        <w:shd w:val="clear" w:color="auto" w:fill="auto"/>
        <w:tabs>
          <w:tab w:val="left" w:pos="1042"/>
          <w:tab w:val="left" w:pos="1276"/>
        </w:tabs>
        <w:spacing w:line="276" w:lineRule="auto"/>
        <w:ind w:firstLine="1134"/>
        <w:rPr>
          <w:sz w:val="24"/>
          <w:szCs w:val="24"/>
        </w:rPr>
      </w:pPr>
      <w:r w:rsidRPr="00710B65">
        <w:rPr>
          <w:sz w:val="24"/>
          <w:szCs w:val="24"/>
        </w:rPr>
        <w:t>вид контроля;</w:t>
      </w:r>
    </w:p>
    <w:p w:rsidR="002C05C1" w:rsidRPr="00710B65" w:rsidRDefault="002C05C1" w:rsidP="00137774">
      <w:pPr>
        <w:pStyle w:val="50"/>
        <w:numPr>
          <w:ilvl w:val="0"/>
          <w:numId w:val="7"/>
        </w:numPr>
        <w:shd w:val="clear" w:color="auto" w:fill="auto"/>
        <w:tabs>
          <w:tab w:val="left" w:pos="1042"/>
          <w:tab w:val="left" w:pos="1276"/>
        </w:tabs>
        <w:spacing w:line="276" w:lineRule="auto"/>
        <w:ind w:firstLine="1134"/>
        <w:rPr>
          <w:sz w:val="24"/>
          <w:szCs w:val="24"/>
        </w:rPr>
      </w:pPr>
      <w:r w:rsidRPr="00710B65">
        <w:rPr>
          <w:sz w:val="24"/>
          <w:szCs w:val="24"/>
        </w:rPr>
        <w:t>форма контроля;</w:t>
      </w:r>
    </w:p>
    <w:p w:rsidR="002C05C1" w:rsidRPr="00710B65" w:rsidRDefault="002C05C1" w:rsidP="00137774">
      <w:pPr>
        <w:pStyle w:val="31"/>
        <w:numPr>
          <w:ilvl w:val="0"/>
          <w:numId w:val="7"/>
        </w:numPr>
        <w:shd w:val="clear" w:color="auto" w:fill="auto"/>
        <w:tabs>
          <w:tab w:val="left" w:pos="1032"/>
          <w:tab w:val="left" w:pos="1276"/>
        </w:tabs>
        <w:spacing w:before="0" w:line="276" w:lineRule="auto"/>
        <w:ind w:firstLine="1134"/>
        <w:rPr>
          <w:sz w:val="24"/>
          <w:szCs w:val="24"/>
        </w:rPr>
      </w:pPr>
      <w:r w:rsidRPr="00710B65">
        <w:rPr>
          <w:sz w:val="24"/>
          <w:szCs w:val="24"/>
        </w:rPr>
        <w:t>тема проверки;</w:t>
      </w:r>
    </w:p>
    <w:p w:rsidR="002C05C1" w:rsidRPr="00710B65" w:rsidRDefault="002C05C1" w:rsidP="00137774">
      <w:pPr>
        <w:pStyle w:val="31"/>
        <w:numPr>
          <w:ilvl w:val="0"/>
          <w:numId w:val="7"/>
        </w:numPr>
        <w:shd w:val="clear" w:color="auto" w:fill="auto"/>
        <w:tabs>
          <w:tab w:val="left" w:pos="1032"/>
          <w:tab w:val="left" w:pos="1276"/>
        </w:tabs>
        <w:spacing w:before="0" w:line="276" w:lineRule="auto"/>
        <w:ind w:firstLine="1134"/>
        <w:rPr>
          <w:sz w:val="24"/>
          <w:szCs w:val="24"/>
        </w:rPr>
      </w:pPr>
      <w:r w:rsidRPr="00710B65">
        <w:rPr>
          <w:sz w:val="24"/>
          <w:szCs w:val="24"/>
        </w:rPr>
        <w:t>цель проверки;</w:t>
      </w:r>
    </w:p>
    <w:p w:rsidR="002C05C1" w:rsidRPr="00710B65" w:rsidRDefault="002C05C1" w:rsidP="00137774">
      <w:pPr>
        <w:pStyle w:val="31"/>
        <w:numPr>
          <w:ilvl w:val="0"/>
          <w:numId w:val="7"/>
        </w:numPr>
        <w:shd w:val="clear" w:color="auto" w:fill="auto"/>
        <w:tabs>
          <w:tab w:val="left" w:pos="1032"/>
          <w:tab w:val="left" w:pos="1276"/>
        </w:tabs>
        <w:spacing w:before="0" w:line="276" w:lineRule="auto"/>
        <w:ind w:firstLine="1134"/>
        <w:rPr>
          <w:sz w:val="24"/>
          <w:szCs w:val="24"/>
        </w:rPr>
      </w:pPr>
      <w:r w:rsidRPr="00710B65">
        <w:rPr>
          <w:sz w:val="24"/>
          <w:szCs w:val="24"/>
        </w:rPr>
        <w:t>сроки проверки;</w:t>
      </w:r>
    </w:p>
    <w:p w:rsidR="002C05C1" w:rsidRPr="00710B65" w:rsidRDefault="002C05C1" w:rsidP="00137774">
      <w:pPr>
        <w:pStyle w:val="31"/>
        <w:numPr>
          <w:ilvl w:val="0"/>
          <w:numId w:val="7"/>
        </w:numPr>
        <w:shd w:val="clear" w:color="auto" w:fill="auto"/>
        <w:tabs>
          <w:tab w:val="left" w:pos="1032"/>
          <w:tab w:val="left" w:pos="1276"/>
        </w:tabs>
        <w:spacing w:before="0" w:line="276" w:lineRule="auto"/>
        <w:ind w:firstLine="1134"/>
        <w:rPr>
          <w:sz w:val="24"/>
          <w:szCs w:val="24"/>
        </w:rPr>
      </w:pPr>
      <w:r w:rsidRPr="00710B65">
        <w:rPr>
          <w:sz w:val="24"/>
          <w:szCs w:val="24"/>
        </w:rPr>
        <w:t>состав комиссии;</w:t>
      </w:r>
    </w:p>
    <w:p w:rsidR="002C05C1" w:rsidRPr="00710B65" w:rsidRDefault="002C05C1" w:rsidP="00137774">
      <w:pPr>
        <w:pStyle w:val="31"/>
        <w:numPr>
          <w:ilvl w:val="0"/>
          <w:numId w:val="7"/>
        </w:numPr>
        <w:shd w:val="clear" w:color="auto" w:fill="auto"/>
        <w:tabs>
          <w:tab w:val="left" w:pos="1032"/>
          <w:tab w:val="left" w:pos="1276"/>
        </w:tabs>
        <w:spacing w:before="0" w:line="276" w:lineRule="auto"/>
        <w:ind w:firstLine="1134"/>
        <w:rPr>
          <w:sz w:val="24"/>
          <w:szCs w:val="24"/>
        </w:rPr>
      </w:pPr>
      <w:r w:rsidRPr="00710B65">
        <w:rPr>
          <w:sz w:val="24"/>
          <w:szCs w:val="24"/>
        </w:rPr>
        <w:t>результаты проверки (перечень проверенных мероприятий, документации и пр.)</w:t>
      </w:r>
    </w:p>
    <w:p w:rsidR="002C05C1" w:rsidRPr="00710B65" w:rsidRDefault="002C05C1" w:rsidP="00137774">
      <w:pPr>
        <w:pStyle w:val="31"/>
        <w:numPr>
          <w:ilvl w:val="0"/>
          <w:numId w:val="7"/>
        </w:numPr>
        <w:shd w:val="clear" w:color="auto" w:fill="auto"/>
        <w:tabs>
          <w:tab w:val="left" w:pos="1032"/>
          <w:tab w:val="left" w:pos="1276"/>
        </w:tabs>
        <w:spacing w:before="0" w:line="276" w:lineRule="auto"/>
        <w:ind w:firstLine="1134"/>
        <w:rPr>
          <w:sz w:val="24"/>
          <w:szCs w:val="24"/>
        </w:rPr>
      </w:pPr>
      <w:r w:rsidRPr="00710B65">
        <w:rPr>
          <w:sz w:val="24"/>
          <w:szCs w:val="24"/>
        </w:rPr>
        <w:t>положительный опыт;</w:t>
      </w:r>
    </w:p>
    <w:p w:rsidR="002C05C1" w:rsidRPr="00710B65" w:rsidRDefault="002C05C1" w:rsidP="00137774">
      <w:pPr>
        <w:pStyle w:val="31"/>
        <w:numPr>
          <w:ilvl w:val="0"/>
          <w:numId w:val="7"/>
        </w:numPr>
        <w:shd w:val="clear" w:color="auto" w:fill="auto"/>
        <w:tabs>
          <w:tab w:val="left" w:pos="1032"/>
          <w:tab w:val="left" w:pos="1276"/>
        </w:tabs>
        <w:spacing w:before="0" w:line="276" w:lineRule="auto"/>
        <w:ind w:firstLine="1134"/>
        <w:rPr>
          <w:sz w:val="24"/>
          <w:szCs w:val="24"/>
        </w:rPr>
      </w:pPr>
      <w:r w:rsidRPr="00710B65">
        <w:rPr>
          <w:sz w:val="24"/>
          <w:szCs w:val="24"/>
        </w:rPr>
        <w:t>недостатки;</w:t>
      </w:r>
    </w:p>
    <w:p w:rsidR="002C05C1" w:rsidRPr="00710B65" w:rsidRDefault="002C05C1" w:rsidP="00137774">
      <w:pPr>
        <w:pStyle w:val="31"/>
        <w:numPr>
          <w:ilvl w:val="0"/>
          <w:numId w:val="7"/>
        </w:numPr>
        <w:shd w:val="clear" w:color="auto" w:fill="auto"/>
        <w:tabs>
          <w:tab w:val="left" w:pos="1032"/>
          <w:tab w:val="left" w:pos="1276"/>
        </w:tabs>
        <w:spacing w:before="0" w:line="276" w:lineRule="auto"/>
        <w:ind w:firstLine="1134"/>
        <w:rPr>
          <w:sz w:val="24"/>
          <w:szCs w:val="24"/>
        </w:rPr>
      </w:pPr>
      <w:r w:rsidRPr="00710B65">
        <w:rPr>
          <w:sz w:val="24"/>
          <w:szCs w:val="24"/>
        </w:rPr>
        <w:t>выводы;</w:t>
      </w:r>
    </w:p>
    <w:p w:rsidR="002C05C1" w:rsidRPr="00710B65" w:rsidRDefault="002C05C1" w:rsidP="00137774">
      <w:pPr>
        <w:pStyle w:val="31"/>
        <w:numPr>
          <w:ilvl w:val="0"/>
          <w:numId w:val="7"/>
        </w:numPr>
        <w:shd w:val="clear" w:color="auto" w:fill="auto"/>
        <w:tabs>
          <w:tab w:val="left" w:pos="1032"/>
          <w:tab w:val="left" w:pos="1276"/>
        </w:tabs>
        <w:spacing w:before="0" w:line="276" w:lineRule="auto"/>
        <w:ind w:firstLine="1134"/>
        <w:rPr>
          <w:sz w:val="24"/>
          <w:szCs w:val="24"/>
        </w:rPr>
      </w:pPr>
      <w:r w:rsidRPr="00710B65">
        <w:rPr>
          <w:sz w:val="24"/>
          <w:szCs w:val="24"/>
        </w:rPr>
        <w:t>предложения и рекомендации;</w:t>
      </w:r>
    </w:p>
    <w:p w:rsidR="002C05C1" w:rsidRPr="00710B65" w:rsidRDefault="002C05C1" w:rsidP="00137774">
      <w:pPr>
        <w:pStyle w:val="31"/>
        <w:numPr>
          <w:ilvl w:val="0"/>
          <w:numId w:val="7"/>
        </w:numPr>
        <w:shd w:val="clear" w:color="auto" w:fill="auto"/>
        <w:tabs>
          <w:tab w:val="left" w:pos="1032"/>
          <w:tab w:val="left" w:pos="1276"/>
        </w:tabs>
        <w:spacing w:before="0" w:line="276" w:lineRule="auto"/>
        <w:ind w:firstLine="1134"/>
        <w:rPr>
          <w:sz w:val="24"/>
          <w:szCs w:val="24"/>
        </w:rPr>
      </w:pPr>
      <w:r w:rsidRPr="00710B65">
        <w:rPr>
          <w:sz w:val="24"/>
          <w:szCs w:val="24"/>
        </w:rPr>
        <w:t>подписи членов комиссии;</w:t>
      </w:r>
    </w:p>
    <w:p w:rsidR="002C05C1" w:rsidRPr="00710B65" w:rsidRDefault="002C05C1" w:rsidP="00137774">
      <w:pPr>
        <w:pStyle w:val="31"/>
        <w:numPr>
          <w:ilvl w:val="0"/>
          <w:numId w:val="7"/>
        </w:numPr>
        <w:shd w:val="clear" w:color="auto" w:fill="auto"/>
        <w:tabs>
          <w:tab w:val="left" w:pos="1037"/>
          <w:tab w:val="left" w:pos="1276"/>
        </w:tabs>
        <w:spacing w:before="0" w:line="276" w:lineRule="auto"/>
        <w:ind w:left="729" w:firstLine="1134"/>
        <w:rPr>
          <w:sz w:val="24"/>
          <w:szCs w:val="24"/>
        </w:rPr>
      </w:pPr>
      <w:r w:rsidRPr="00710B65">
        <w:rPr>
          <w:sz w:val="24"/>
          <w:szCs w:val="24"/>
        </w:rPr>
        <w:t>подписи проверяемых.</w:t>
      </w:r>
    </w:p>
    <w:p w:rsidR="002C05C1" w:rsidRPr="00710B65" w:rsidRDefault="002C05C1" w:rsidP="00137774">
      <w:pPr>
        <w:pStyle w:val="31"/>
        <w:numPr>
          <w:ilvl w:val="0"/>
          <w:numId w:val="13"/>
        </w:numPr>
        <w:shd w:val="clear" w:color="auto" w:fill="auto"/>
        <w:tabs>
          <w:tab w:val="left" w:pos="1134"/>
        </w:tabs>
        <w:spacing w:before="0" w:line="276" w:lineRule="auto"/>
        <w:ind w:left="20" w:firstLine="689"/>
        <w:rPr>
          <w:sz w:val="24"/>
          <w:szCs w:val="24"/>
        </w:rPr>
      </w:pPr>
      <w:r w:rsidRPr="00710B65">
        <w:rPr>
          <w:sz w:val="24"/>
          <w:szCs w:val="24"/>
        </w:rPr>
        <w:t>Заведующий Учреждением издает приказ, в котором указываются:</w:t>
      </w:r>
    </w:p>
    <w:p w:rsidR="002C05C1" w:rsidRPr="00710B65" w:rsidRDefault="002C05C1" w:rsidP="00137774">
      <w:pPr>
        <w:pStyle w:val="31"/>
        <w:numPr>
          <w:ilvl w:val="0"/>
          <w:numId w:val="7"/>
        </w:numPr>
        <w:shd w:val="clear" w:color="auto" w:fill="auto"/>
        <w:tabs>
          <w:tab w:val="left" w:pos="1027"/>
          <w:tab w:val="left" w:pos="1276"/>
        </w:tabs>
        <w:spacing w:before="0" w:line="276" w:lineRule="auto"/>
        <w:ind w:firstLine="1134"/>
        <w:rPr>
          <w:sz w:val="24"/>
          <w:szCs w:val="24"/>
        </w:rPr>
      </w:pPr>
      <w:r w:rsidRPr="00710B65">
        <w:rPr>
          <w:sz w:val="24"/>
          <w:szCs w:val="24"/>
        </w:rPr>
        <w:t>вид контроля;</w:t>
      </w:r>
    </w:p>
    <w:p w:rsidR="002C05C1" w:rsidRPr="00710B65" w:rsidRDefault="002C05C1" w:rsidP="00137774">
      <w:pPr>
        <w:pStyle w:val="31"/>
        <w:numPr>
          <w:ilvl w:val="0"/>
          <w:numId w:val="7"/>
        </w:numPr>
        <w:shd w:val="clear" w:color="auto" w:fill="auto"/>
        <w:tabs>
          <w:tab w:val="left" w:pos="1037"/>
          <w:tab w:val="left" w:pos="1276"/>
        </w:tabs>
        <w:spacing w:before="0" w:line="276" w:lineRule="auto"/>
        <w:ind w:firstLine="1134"/>
        <w:rPr>
          <w:sz w:val="24"/>
          <w:szCs w:val="24"/>
        </w:rPr>
      </w:pPr>
      <w:r w:rsidRPr="00710B65">
        <w:rPr>
          <w:sz w:val="24"/>
          <w:szCs w:val="24"/>
        </w:rPr>
        <w:t>форма контроля;</w:t>
      </w:r>
    </w:p>
    <w:p w:rsidR="002C05C1" w:rsidRPr="00710B65" w:rsidRDefault="002C05C1" w:rsidP="00137774">
      <w:pPr>
        <w:pStyle w:val="31"/>
        <w:numPr>
          <w:ilvl w:val="0"/>
          <w:numId w:val="7"/>
        </w:numPr>
        <w:shd w:val="clear" w:color="auto" w:fill="auto"/>
        <w:tabs>
          <w:tab w:val="left" w:pos="1027"/>
          <w:tab w:val="left" w:pos="1276"/>
        </w:tabs>
        <w:spacing w:before="0" w:line="276" w:lineRule="auto"/>
        <w:ind w:firstLine="1134"/>
        <w:rPr>
          <w:sz w:val="24"/>
          <w:szCs w:val="24"/>
        </w:rPr>
      </w:pPr>
      <w:r w:rsidRPr="00710B65">
        <w:rPr>
          <w:sz w:val="24"/>
          <w:szCs w:val="24"/>
        </w:rPr>
        <w:t>тема проверки;</w:t>
      </w:r>
    </w:p>
    <w:p w:rsidR="002C05C1" w:rsidRPr="00710B65" w:rsidRDefault="002C05C1" w:rsidP="00137774">
      <w:pPr>
        <w:pStyle w:val="31"/>
        <w:numPr>
          <w:ilvl w:val="0"/>
          <w:numId w:val="7"/>
        </w:numPr>
        <w:shd w:val="clear" w:color="auto" w:fill="auto"/>
        <w:tabs>
          <w:tab w:val="left" w:pos="1027"/>
          <w:tab w:val="left" w:pos="1276"/>
        </w:tabs>
        <w:spacing w:before="0" w:line="276" w:lineRule="auto"/>
        <w:ind w:firstLine="1134"/>
        <w:rPr>
          <w:sz w:val="24"/>
          <w:szCs w:val="24"/>
        </w:rPr>
      </w:pPr>
      <w:r w:rsidRPr="00710B65">
        <w:rPr>
          <w:sz w:val="24"/>
          <w:szCs w:val="24"/>
        </w:rPr>
        <w:t>цель проверки;</w:t>
      </w:r>
    </w:p>
    <w:p w:rsidR="002C05C1" w:rsidRPr="00710B65" w:rsidRDefault="002C05C1" w:rsidP="00137774">
      <w:pPr>
        <w:pStyle w:val="31"/>
        <w:numPr>
          <w:ilvl w:val="0"/>
          <w:numId w:val="7"/>
        </w:numPr>
        <w:shd w:val="clear" w:color="auto" w:fill="auto"/>
        <w:tabs>
          <w:tab w:val="left" w:pos="1032"/>
          <w:tab w:val="left" w:pos="1276"/>
        </w:tabs>
        <w:spacing w:before="0" w:line="276" w:lineRule="auto"/>
        <w:ind w:firstLine="1134"/>
        <w:rPr>
          <w:sz w:val="24"/>
          <w:szCs w:val="24"/>
        </w:rPr>
      </w:pPr>
      <w:r w:rsidRPr="00710B65">
        <w:rPr>
          <w:sz w:val="24"/>
          <w:szCs w:val="24"/>
        </w:rPr>
        <w:t>сроки проверки;</w:t>
      </w:r>
    </w:p>
    <w:p w:rsidR="002C05C1" w:rsidRPr="00710B65" w:rsidRDefault="002C05C1" w:rsidP="00137774">
      <w:pPr>
        <w:pStyle w:val="31"/>
        <w:numPr>
          <w:ilvl w:val="0"/>
          <w:numId w:val="7"/>
        </w:numPr>
        <w:shd w:val="clear" w:color="auto" w:fill="auto"/>
        <w:tabs>
          <w:tab w:val="left" w:pos="1032"/>
          <w:tab w:val="left" w:pos="1276"/>
        </w:tabs>
        <w:spacing w:before="0" w:line="276" w:lineRule="auto"/>
        <w:ind w:firstLine="1134"/>
        <w:rPr>
          <w:sz w:val="24"/>
          <w:szCs w:val="24"/>
        </w:rPr>
      </w:pPr>
      <w:r w:rsidRPr="00710B65">
        <w:rPr>
          <w:sz w:val="24"/>
          <w:szCs w:val="24"/>
        </w:rPr>
        <w:t>состав комиссии;</w:t>
      </w:r>
    </w:p>
    <w:p w:rsidR="002C05C1" w:rsidRPr="00710B65" w:rsidRDefault="002C05C1" w:rsidP="00137774">
      <w:pPr>
        <w:pStyle w:val="31"/>
        <w:numPr>
          <w:ilvl w:val="0"/>
          <w:numId w:val="7"/>
        </w:numPr>
        <w:shd w:val="clear" w:color="auto" w:fill="auto"/>
        <w:tabs>
          <w:tab w:val="left" w:pos="1022"/>
          <w:tab w:val="left" w:pos="1276"/>
        </w:tabs>
        <w:spacing w:before="0" w:line="276" w:lineRule="auto"/>
        <w:ind w:firstLine="1134"/>
        <w:rPr>
          <w:sz w:val="24"/>
          <w:szCs w:val="24"/>
        </w:rPr>
      </w:pPr>
      <w:r w:rsidRPr="00710B65">
        <w:rPr>
          <w:sz w:val="24"/>
          <w:szCs w:val="24"/>
        </w:rPr>
        <w:t>результаты проверки;</w:t>
      </w:r>
    </w:p>
    <w:p w:rsidR="002C05C1" w:rsidRPr="00710B65" w:rsidRDefault="002C05C1" w:rsidP="00137774">
      <w:pPr>
        <w:pStyle w:val="31"/>
        <w:numPr>
          <w:ilvl w:val="0"/>
          <w:numId w:val="7"/>
        </w:numPr>
        <w:shd w:val="clear" w:color="auto" w:fill="auto"/>
        <w:tabs>
          <w:tab w:val="left" w:pos="1027"/>
          <w:tab w:val="left" w:pos="1276"/>
        </w:tabs>
        <w:spacing w:before="0" w:line="276" w:lineRule="auto"/>
        <w:ind w:firstLine="1134"/>
        <w:rPr>
          <w:sz w:val="24"/>
          <w:szCs w:val="24"/>
        </w:rPr>
      </w:pPr>
      <w:r w:rsidRPr="00710B65">
        <w:rPr>
          <w:sz w:val="24"/>
          <w:szCs w:val="24"/>
        </w:rPr>
        <w:t>решение по результатам проверки;</w:t>
      </w:r>
    </w:p>
    <w:p w:rsidR="002C05C1" w:rsidRPr="00710B65" w:rsidRDefault="002C05C1" w:rsidP="00137774">
      <w:pPr>
        <w:pStyle w:val="31"/>
        <w:numPr>
          <w:ilvl w:val="0"/>
          <w:numId w:val="7"/>
        </w:numPr>
        <w:shd w:val="clear" w:color="auto" w:fill="auto"/>
        <w:tabs>
          <w:tab w:val="left" w:pos="1027"/>
          <w:tab w:val="left" w:pos="1276"/>
        </w:tabs>
        <w:spacing w:before="0" w:line="276" w:lineRule="auto"/>
        <w:ind w:firstLine="1134"/>
        <w:rPr>
          <w:sz w:val="24"/>
          <w:szCs w:val="24"/>
        </w:rPr>
      </w:pPr>
      <w:r w:rsidRPr="00710B65">
        <w:rPr>
          <w:sz w:val="24"/>
          <w:szCs w:val="24"/>
        </w:rPr>
        <w:t>назначаются ответственные лица по исполнению решения;</w:t>
      </w:r>
    </w:p>
    <w:p w:rsidR="002C05C1" w:rsidRPr="00710B65" w:rsidRDefault="002C05C1" w:rsidP="00137774">
      <w:pPr>
        <w:pStyle w:val="31"/>
        <w:numPr>
          <w:ilvl w:val="0"/>
          <w:numId w:val="7"/>
        </w:numPr>
        <w:shd w:val="clear" w:color="auto" w:fill="auto"/>
        <w:tabs>
          <w:tab w:val="left" w:pos="1032"/>
          <w:tab w:val="left" w:pos="1276"/>
        </w:tabs>
        <w:spacing w:before="0" w:line="276" w:lineRule="auto"/>
        <w:ind w:firstLine="1134"/>
        <w:rPr>
          <w:sz w:val="24"/>
          <w:szCs w:val="24"/>
        </w:rPr>
      </w:pPr>
      <w:r w:rsidRPr="00710B65">
        <w:rPr>
          <w:sz w:val="24"/>
          <w:szCs w:val="24"/>
        </w:rPr>
        <w:t>указываются сроки устранения недостатков;</w:t>
      </w:r>
    </w:p>
    <w:p w:rsidR="002C05C1" w:rsidRPr="00710B65" w:rsidRDefault="002C05C1" w:rsidP="002C05C1">
      <w:pPr>
        <w:pStyle w:val="31"/>
        <w:shd w:val="clear" w:color="auto" w:fill="auto"/>
        <w:tabs>
          <w:tab w:val="left" w:pos="1276"/>
        </w:tabs>
        <w:spacing w:before="0" w:line="276" w:lineRule="auto"/>
        <w:ind w:firstLine="1134"/>
        <w:rPr>
          <w:sz w:val="24"/>
          <w:szCs w:val="24"/>
        </w:rPr>
      </w:pPr>
      <w:r w:rsidRPr="00710B65">
        <w:rPr>
          <w:sz w:val="24"/>
          <w:szCs w:val="24"/>
        </w:rPr>
        <w:t>—указываются сроки проведения повторного контроля;</w:t>
      </w:r>
    </w:p>
    <w:p w:rsidR="002C05C1" w:rsidRPr="00710B65" w:rsidRDefault="002C05C1" w:rsidP="00137774">
      <w:pPr>
        <w:pStyle w:val="31"/>
        <w:numPr>
          <w:ilvl w:val="0"/>
          <w:numId w:val="7"/>
        </w:numPr>
        <w:shd w:val="clear" w:color="auto" w:fill="auto"/>
        <w:tabs>
          <w:tab w:val="left" w:pos="1027"/>
          <w:tab w:val="left" w:pos="1276"/>
        </w:tabs>
        <w:spacing w:before="0" w:line="276" w:lineRule="auto"/>
        <w:ind w:firstLine="1134"/>
        <w:rPr>
          <w:sz w:val="24"/>
          <w:szCs w:val="24"/>
        </w:rPr>
      </w:pPr>
      <w:r w:rsidRPr="00710B65">
        <w:rPr>
          <w:sz w:val="24"/>
          <w:szCs w:val="24"/>
        </w:rPr>
        <w:t>поощрение и наказание работников по результатам контроля.</w:t>
      </w:r>
    </w:p>
    <w:p w:rsidR="002C05C1" w:rsidRPr="00710B65" w:rsidRDefault="002C05C1" w:rsidP="00137774">
      <w:pPr>
        <w:pStyle w:val="31"/>
        <w:numPr>
          <w:ilvl w:val="1"/>
          <w:numId w:val="16"/>
        </w:numPr>
        <w:shd w:val="clear" w:color="auto" w:fill="auto"/>
        <w:spacing w:before="0" w:line="276" w:lineRule="auto"/>
        <w:ind w:left="0" w:firstLine="709"/>
        <w:rPr>
          <w:sz w:val="24"/>
          <w:szCs w:val="24"/>
        </w:rPr>
      </w:pPr>
      <w:r w:rsidRPr="00710B65">
        <w:rPr>
          <w:sz w:val="24"/>
          <w:szCs w:val="24"/>
        </w:rPr>
        <w:t>По результатам оперативного контроля проводится собеседование с проверяемым, при необходимости — готовится сообщение о состоянии дел на административное совещание, Совет педагогов, Общее собрание.</w:t>
      </w:r>
    </w:p>
    <w:p w:rsidR="002C05C1" w:rsidRPr="00710B65" w:rsidRDefault="002C05C1" w:rsidP="002C05C1">
      <w:pPr>
        <w:spacing w:line="360" w:lineRule="auto"/>
        <w:ind w:right="38"/>
        <w:rPr>
          <w:sz w:val="24"/>
          <w:szCs w:val="24"/>
        </w:rPr>
        <w:sectPr w:rsidR="002C05C1" w:rsidRPr="00710B65" w:rsidSect="00EA484E">
          <w:pgSz w:w="11909" w:h="16838" w:code="9"/>
          <w:pgMar w:top="1134" w:right="851" w:bottom="1134" w:left="1134" w:header="567" w:footer="0" w:gutter="0"/>
          <w:cols w:space="720"/>
          <w:noEndnote/>
          <w:docGrid w:linePitch="360"/>
        </w:sectPr>
      </w:pPr>
    </w:p>
    <w:p w:rsidR="00743BDD" w:rsidRPr="00873DD2" w:rsidRDefault="00743BDD" w:rsidP="00D907FA">
      <w:pPr>
        <w:jc w:val="right"/>
        <w:rPr>
          <w:sz w:val="24"/>
          <w:szCs w:val="24"/>
        </w:rPr>
      </w:pPr>
    </w:p>
    <w:sectPr w:rsidR="00743BDD" w:rsidRPr="00873DD2" w:rsidSect="00D907FA">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D6D" w:rsidRDefault="00016D6D" w:rsidP="00E15474">
      <w:r>
        <w:separator/>
      </w:r>
    </w:p>
  </w:endnote>
  <w:endnote w:type="continuationSeparator" w:id="1">
    <w:p w:rsidR="00016D6D" w:rsidRDefault="00016D6D" w:rsidP="00E15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horndale AMT">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3C7" w:rsidRPr="002F4D2D" w:rsidRDefault="009953C7" w:rsidP="002F4D2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D6D" w:rsidRDefault="00016D6D" w:rsidP="00E15474">
      <w:r>
        <w:separator/>
      </w:r>
    </w:p>
  </w:footnote>
  <w:footnote w:type="continuationSeparator" w:id="1">
    <w:p w:rsidR="00016D6D" w:rsidRDefault="00016D6D" w:rsidP="00E154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84E" w:rsidRPr="002C05C1" w:rsidRDefault="00EA484E" w:rsidP="002C05C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3C7" w:rsidRDefault="009953C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7B4"/>
    <w:multiLevelType w:val="multilevel"/>
    <w:tmpl w:val="A1D85A9E"/>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E50FE"/>
    <w:multiLevelType w:val="multilevel"/>
    <w:tmpl w:val="C5B6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06308"/>
    <w:multiLevelType w:val="multilevel"/>
    <w:tmpl w:val="F66E780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4A69A9"/>
    <w:multiLevelType w:val="multilevel"/>
    <w:tmpl w:val="6DAA903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5579AF"/>
    <w:multiLevelType w:val="hybridMultilevel"/>
    <w:tmpl w:val="9FAE830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0B680B"/>
    <w:multiLevelType w:val="hybridMultilevel"/>
    <w:tmpl w:val="5C580D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81111C"/>
    <w:multiLevelType w:val="multilevel"/>
    <w:tmpl w:val="98A476F8"/>
    <w:lvl w:ilvl="0">
      <w:start w:val="1"/>
      <w:numFmt w:val="decimal"/>
      <w:lvlText w:val="%1."/>
      <w:lvlJc w:val="left"/>
      <w:pPr>
        <w:ind w:left="1065" w:hanging="1065"/>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6D03420"/>
    <w:multiLevelType w:val="multilevel"/>
    <w:tmpl w:val="D9FC356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E7688A"/>
    <w:multiLevelType w:val="hybridMultilevel"/>
    <w:tmpl w:val="6EB69D96"/>
    <w:lvl w:ilvl="0" w:tplc="6D42E7A0">
      <w:start w:val="1"/>
      <w:numFmt w:val="decimal"/>
      <w:lvlText w:val="%1."/>
      <w:lvlJc w:val="left"/>
      <w:pPr>
        <w:tabs>
          <w:tab w:val="num" w:pos="3612"/>
        </w:tabs>
        <w:ind w:left="3612" w:hanging="360"/>
      </w:pPr>
      <w:rPr>
        <w:rFonts w:hint="default"/>
      </w:rPr>
    </w:lvl>
    <w:lvl w:ilvl="1" w:tplc="04190019" w:tentative="1">
      <w:start w:val="1"/>
      <w:numFmt w:val="lowerLetter"/>
      <w:lvlText w:val="%2."/>
      <w:lvlJc w:val="left"/>
      <w:pPr>
        <w:tabs>
          <w:tab w:val="num" w:pos="4332"/>
        </w:tabs>
        <w:ind w:left="4332" w:hanging="360"/>
      </w:pPr>
    </w:lvl>
    <w:lvl w:ilvl="2" w:tplc="0419001B" w:tentative="1">
      <w:start w:val="1"/>
      <w:numFmt w:val="lowerRoman"/>
      <w:lvlText w:val="%3."/>
      <w:lvlJc w:val="right"/>
      <w:pPr>
        <w:tabs>
          <w:tab w:val="num" w:pos="5052"/>
        </w:tabs>
        <w:ind w:left="5052" w:hanging="180"/>
      </w:pPr>
    </w:lvl>
    <w:lvl w:ilvl="3" w:tplc="0419000F" w:tentative="1">
      <w:start w:val="1"/>
      <w:numFmt w:val="decimal"/>
      <w:lvlText w:val="%4."/>
      <w:lvlJc w:val="left"/>
      <w:pPr>
        <w:tabs>
          <w:tab w:val="num" w:pos="5772"/>
        </w:tabs>
        <w:ind w:left="5772" w:hanging="360"/>
      </w:pPr>
    </w:lvl>
    <w:lvl w:ilvl="4" w:tplc="04190019" w:tentative="1">
      <w:start w:val="1"/>
      <w:numFmt w:val="lowerLetter"/>
      <w:lvlText w:val="%5."/>
      <w:lvlJc w:val="left"/>
      <w:pPr>
        <w:tabs>
          <w:tab w:val="num" w:pos="6492"/>
        </w:tabs>
        <w:ind w:left="6492" w:hanging="360"/>
      </w:pPr>
    </w:lvl>
    <w:lvl w:ilvl="5" w:tplc="0419001B" w:tentative="1">
      <w:start w:val="1"/>
      <w:numFmt w:val="lowerRoman"/>
      <w:lvlText w:val="%6."/>
      <w:lvlJc w:val="right"/>
      <w:pPr>
        <w:tabs>
          <w:tab w:val="num" w:pos="7212"/>
        </w:tabs>
        <w:ind w:left="7212" w:hanging="180"/>
      </w:pPr>
    </w:lvl>
    <w:lvl w:ilvl="6" w:tplc="0419000F" w:tentative="1">
      <w:start w:val="1"/>
      <w:numFmt w:val="decimal"/>
      <w:lvlText w:val="%7."/>
      <w:lvlJc w:val="left"/>
      <w:pPr>
        <w:tabs>
          <w:tab w:val="num" w:pos="7932"/>
        </w:tabs>
        <w:ind w:left="7932" w:hanging="360"/>
      </w:pPr>
    </w:lvl>
    <w:lvl w:ilvl="7" w:tplc="04190019" w:tentative="1">
      <w:start w:val="1"/>
      <w:numFmt w:val="lowerLetter"/>
      <w:lvlText w:val="%8."/>
      <w:lvlJc w:val="left"/>
      <w:pPr>
        <w:tabs>
          <w:tab w:val="num" w:pos="8652"/>
        </w:tabs>
        <w:ind w:left="8652" w:hanging="360"/>
      </w:pPr>
    </w:lvl>
    <w:lvl w:ilvl="8" w:tplc="0419001B" w:tentative="1">
      <w:start w:val="1"/>
      <w:numFmt w:val="lowerRoman"/>
      <w:lvlText w:val="%9."/>
      <w:lvlJc w:val="right"/>
      <w:pPr>
        <w:tabs>
          <w:tab w:val="num" w:pos="9372"/>
        </w:tabs>
        <w:ind w:left="9372" w:hanging="180"/>
      </w:pPr>
    </w:lvl>
  </w:abstractNum>
  <w:abstractNum w:abstractNumId="9">
    <w:nsid w:val="2DB12B4F"/>
    <w:multiLevelType w:val="multilevel"/>
    <w:tmpl w:val="9BE4FE2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801546"/>
    <w:multiLevelType w:val="hybridMultilevel"/>
    <w:tmpl w:val="A656C32E"/>
    <w:lvl w:ilvl="0" w:tplc="D2EE9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B23104"/>
    <w:multiLevelType w:val="hybridMultilevel"/>
    <w:tmpl w:val="B6AC9CC8"/>
    <w:lvl w:ilvl="0" w:tplc="8A98619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F76716B"/>
    <w:multiLevelType w:val="multilevel"/>
    <w:tmpl w:val="C6B0F2F4"/>
    <w:lvl w:ilvl="0">
      <w:start w:val="1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A464C7"/>
    <w:multiLevelType w:val="hybridMultilevel"/>
    <w:tmpl w:val="CC86E84C"/>
    <w:lvl w:ilvl="0" w:tplc="D2EE9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A13378"/>
    <w:multiLevelType w:val="hybridMultilevel"/>
    <w:tmpl w:val="5D3C3496"/>
    <w:lvl w:ilvl="0" w:tplc="ADE60528">
      <w:start w:val="1"/>
      <w:numFmt w:val="decimal"/>
      <w:lvlText w:val="%1."/>
      <w:lvlJc w:val="left"/>
      <w:pPr>
        <w:tabs>
          <w:tab w:val="num" w:pos="360"/>
        </w:tabs>
        <w:ind w:left="360" w:hanging="360"/>
      </w:pPr>
      <w:rPr>
        <w:rFonts w:hint="default"/>
      </w:rPr>
    </w:lvl>
    <w:lvl w:ilvl="1" w:tplc="23CE0E86">
      <w:numFmt w:val="none"/>
      <w:lvlText w:val=""/>
      <w:lvlJc w:val="left"/>
      <w:pPr>
        <w:tabs>
          <w:tab w:val="num" w:pos="360"/>
        </w:tabs>
      </w:pPr>
    </w:lvl>
    <w:lvl w:ilvl="2" w:tplc="6FD23792">
      <w:numFmt w:val="none"/>
      <w:lvlText w:val=""/>
      <w:lvlJc w:val="left"/>
      <w:pPr>
        <w:tabs>
          <w:tab w:val="num" w:pos="360"/>
        </w:tabs>
      </w:pPr>
    </w:lvl>
    <w:lvl w:ilvl="3" w:tplc="66C29478">
      <w:numFmt w:val="none"/>
      <w:lvlText w:val=""/>
      <w:lvlJc w:val="left"/>
      <w:pPr>
        <w:tabs>
          <w:tab w:val="num" w:pos="360"/>
        </w:tabs>
      </w:pPr>
    </w:lvl>
    <w:lvl w:ilvl="4" w:tplc="3FBEF108">
      <w:numFmt w:val="none"/>
      <w:lvlText w:val=""/>
      <w:lvlJc w:val="left"/>
      <w:pPr>
        <w:tabs>
          <w:tab w:val="num" w:pos="360"/>
        </w:tabs>
      </w:pPr>
    </w:lvl>
    <w:lvl w:ilvl="5" w:tplc="5576E872">
      <w:numFmt w:val="none"/>
      <w:lvlText w:val=""/>
      <w:lvlJc w:val="left"/>
      <w:pPr>
        <w:tabs>
          <w:tab w:val="num" w:pos="360"/>
        </w:tabs>
      </w:pPr>
    </w:lvl>
    <w:lvl w:ilvl="6" w:tplc="E9F2AD06">
      <w:numFmt w:val="none"/>
      <w:lvlText w:val=""/>
      <w:lvlJc w:val="left"/>
      <w:pPr>
        <w:tabs>
          <w:tab w:val="num" w:pos="360"/>
        </w:tabs>
      </w:pPr>
    </w:lvl>
    <w:lvl w:ilvl="7" w:tplc="5D6EE2E2">
      <w:numFmt w:val="none"/>
      <w:lvlText w:val=""/>
      <w:lvlJc w:val="left"/>
      <w:pPr>
        <w:tabs>
          <w:tab w:val="num" w:pos="360"/>
        </w:tabs>
      </w:pPr>
    </w:lvl>
    <w:lvl w:ilvl="8" w:tplc="7D825030">
      <w:numFmt w:val="none"/>
      <w:lvlText w:val=""/>
      <w:lvlJc w:val="left"/>
      <w:pPr>
        <w:tabs>
          <w:tab w:val="num" w:pos="360"/>
        </w:tabs>
      </w:pPr>
    </w:lvl>
  </w:abstractNum>
  <w:abstractNum w:abstractNumId="15">
    <w:nsid w:val="358C7D07"/>
    <w:multiLevelType w:val="multilevel"/>
    <w:tmpl w:val="AAB8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BC429C"/>
    <w:multiLevelType w:val="hybridMultilevel"/>
    <w:tmpl w:val="3B00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826CA9"/>
    <w:multiLevelType w:val="multilevel"/>
    <w:tmpl w:val="31F4D5E4"/>
    <w:lvl w:ilvl="0">
      <w:start w:val="1"/>
      <w:numFmt w:val="decimal"/>
      <w:lvlText w:val="%1."/>
      <w:lvlJc w:val="left"/>
      <w:pPr>
        <w:tabs>
          <w:tab w:val="num" w:pos="4200"/>
        </w:tabs>
        <w:ind w:left="4200" w:hanging="360"/>
      </w:pPr>
      <w:rPr>
        <w:rFonts w:cs="Times New Roman"/>
      </w:rPr>
    </w:lvl>
    <w:lvl w:ilvl="1">
      <w:start w:val="1"/>
      <w:numFmt w:val="decimal"/>
      <w:isLgl/>
      <w:lvlText w:val="%1.%2."/>
      <w:lvlJc w:val="left"/>
      <w:pPr>
        <w:tabs>
          <w:tab w:val="num" w:pos="4260"/>
        </w:tabs>
        <w:ind w:left="4260" w:hanging="420"/>
      </w:pPr>
      <w:rPr>
        <w:rFonts w:cs="Times New Roman"/>
      </w:rPr>
    </w:lvl>
    <w:lvl w:ilvl="2">
      <w:start w:val="1"/>
      <w:numFmt w:val="decimal"/>
      <w:isLgl/>
      <w:lvlText w:val="%1.%2.%3."/>
      <w:lvlJc w:val="left"/>
      <w:pPr>
        <w:tabs>
          <w:tab w:val="num" w:pos="4560"/>
        </w:tabs>
        <w:ind w:left="4560" w:hanging="720"/>
      </w:pPr>
      <w:rPr>
        <w:rFonts w:cs="Times New Roman"/>
      </w:rPr>
    </w:lvl>
    <w:lvl w:ilvl="3">
      <w:start w:val="1"/>
      <w:numFmt w:val="decimal"/>
      <w:isLgl/>
      <w:lvlText w:val="%1.%2.%3.%4."/>
      <w:lvlJc w:val="left"/>
      <w:pPr>
        <w:tabs>
          <w:tab w:val="num" w:pos="4560"/>
        </w:tabs>
        <w:ind w:left="4560" w:hanging="720"/>
      </w:pPr>
      <w:rPr>
        <w:rFonts w:cs="Times New Roman"/>
      </w:rPr>
    </w:lvl>
    <w:lvl w:ilvl="4">
      <w:start w:val="1"/>
      <w:numFmt w:val="decimal"/>
      <w:isLgl/>
      <w:lvlText w:val="%1.%2.%3.%4.%5."/>
      <w:lvlJc w:val="left"/>
      <w:pPr>
        <w:tabs>
          <w:tab w:val="num" w:pos="4920"/>
        </w:tabs>
        <w:ind w:left="4920" w:hanging="1080"/>
      </w:pPr>
      <w:rPr>
        <w:rFonts w:cs="Times New Roman"/>
      </w:rPr>
    </w:lvl>
    <w:lvl w:ilvl="5">
      <w:start w:val="1"/>
      <w:numFmt w:val="decimal"/>
      <w:isLgl/>
      <w:lvlText w:val="%1.%2.%3.%4.%5.%6."/>
      <w:lvlJc w:val="left"/>
      <w:pPr>
        <w:tabs>
          <w:tab w:val="num" w:pos="4920"/>
        </w:tabs>
        <w:ind w:left="4920" w:hanging="1080"/>
      </w:pPr>
      <w:rPr>
        <w:rFonts w:cs="Times New Roman"/>
      </w:rPr>
    </w:lvl>
    <w:lvl w:ilvl="6">
      <w:start w:val="1"/>
      <w:numFmt w:val="decimal"/>
      <w:isLgl/>
      <w:lvlText w:val="%1.%2.%3.%4.%5.%6.%7."/>
      <w:lvlJc w:val="left"/>
      <w:pPr>
        <w:tabs>
          <w:tab w:val="num" w:pos="5280"/>
        </w:tabs>
        <w:ind w:left="5280" w:hanging="1440"/>
      </w:pPr>
      <w:rPr>
        <w:rFonts w:cs="Times New Roman"/>
      </w:rPr>
    </w:lvl>
    <w:lvl w:ilvl="7">
      <w:start w:val="1"/>
      <w:numFmt w:val="decimal"/>
      <w:isLgl/>
      <w:lvlText w:val="%1.%2.%3.%4.%5.%6.%7.%8."/>
      <w:lvlJc w:val="left"/>
      <w:pPr>
        <w:tabs>
          <w:tab w:val="num" w:pos="5280"/>
        </w:tabs>
        <w:ind w:left="5280" w:hanging="1440"/>
      </w:pPr>
      <w:rPr>
        <w:rFonts w:cs="Times New Roman"/>
      </w:rPr>
    </w:lvl>
    <w:lvl w:ilvl="8">
      <w:start w:val="1"/>
      <w:numFmt w:val="decimal"/>
      <w:isLgl/>
      <w:lvlText w:val="%1.%2.%3.%4.%5.%6.%7.%8.%9."/>
      <w:lvlJc w:val="left"/>
      <w:pPr>
        <w:tabs>
          <w:tab w:val="num" w:pos="5640"/>
        </w:tabs>
        <w:ind w:left="5640" w:hanging="1800"/>
      </w:pPr>
      <w:rPr>
        <w:rFonts w:cs="Times New Roman"/>
      </w:rPr>
    </w:lvl>
  </w:abstractNum>
  <w:abstractNum w:abstractNumId="18">
    <w:nsid w:val="3ECE2BA7"/>
    <w:multiLevelType w:val="multilevel"/>
    <w:tmpl w:val="C0F2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2D6E62"/>
    <w:multiLevelType w:val="multilevel"/>
    <w:tmpl w:val="E9A4EF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321E20"/>
    <w:multiLevelType w:val="multilevel"/>
    <w:tmpl w:val="B46297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226ED6"/>
    <w:multiLevelType w:val="multilevel"/>
    <w:tmpl w:val="9FA8A16C"/>
    <w:lvl w:ilvl="0">
      <w:start w:val="2"/>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22">
    <w:nsid w:val="434A2BB3"/>
    <w:multiLevelType w:val="hybridMultilevel"/>
    <w:tmpl w:val="AFB64E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E05AF0"/>
    <w:multiLevelType w:val="multilevel"/>
    <w:tmpl w:val="8C145C76"/>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50A20AA4"/>
    <w:multiLevelType w:val="hybridMultilevel"/>
    <w:tmpl w:val="A7C022A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0FA4EBA"/>
    <w:multiLevelType w:val="hybridMultilevel"/>
    <w:tmpl w:val="1A42A20A"/>
    <w:lvl w:ilvl="0" w:tplc="76C85114">
      <w:start w:val="1"/>
      <w:numFmt w:val="bullet"/>
      <w:lvlText w:val="—"/>
      <w:lvlJc w:val="left"/>
      <w:pPr>
        <w:tabs>
          <w:tab w:val="num" w:pos="340"/>
        </w:tabs>
        <w:ind w:left="340" w:hanging="340"/>
      </w:pPr>
      <w:rPr>
        <w:rFonts w:ascii="Verdana" w:hAnsi="Verdana"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nsid w:val="573A2093"/>
    <w:multiLevelType w:val="hybridMultilevel"/>
    <w:tmpl w:val="E056D89E"/>
    <w:lvl w:ilvl="0" w:tplc="76C85114">
      <w:start w:val="1"/>
      <w:numFmt w:val="bullet"/>
      <w:lvlText w:val="—"/>
      <w:lvlJc w:val="left"/>
      <w:pPr>
        <w:tabs>
          <w:tab w:val="num" w:pos="880"/>
        </w:tabs>
        <w:ind w:left="880" w:hanging="340"/>
      </w:pPr>
      <w:rPr>
        <w:rFonts w:ascii="Verdana" w:hAnsi="Verdana"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89C210C"/>
    <w:multiLevelType w:val="multilevel"/>
    <w:tmpl w:val="1C765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B54055"/>
    <w:multiLevelType w:val="singleLevel"/>
    <w:tmpl w:val="711E1630"/>
    <w:lvl w:ilvl="0">
      <w:start w:val="1"/>
      <w:numFmt w:val="decimal"/>
      <w:lvlText w:val="5.%1."/>
      <w:lvlJc w:val="left"/>
      <w:rPr>
        <w:rFonts w:cs="Times New Roman"/>
      </w:rPr>
    </w:lvl>
  </w:abstractNum>
  <w:abstractNum w:abstractNumId="29">
    <w:nsid w:val="63BD0C02"/>
    <w:multiLevelType w:val="multilevel"/>
    <w:tmpl w:val="BB28754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C049A6"/>
    <w:multiLevelType w:val="hybridMultilevel"/>
    <w:tmpl w:val="D4F2BEFE"/>
    <w:lvl w:ilvl="0" w:tplc="AECEC180">
      <w:start w:val="1"/>
      <w:numFmt w:val="bullet"/>
      <w:lvlText w:val="—"/>
      <w:lvlJc w:val="left"/>
      <w:pPr>
        <w:tabs>
          <w:tab w:val="num" w:pos="880"/>
        </w:tabs>
        <w:ind w:left="880" w:hanging="340"/>
      </w:pPr>
      <w:rPr>
        <w:rFonts w:ascii="Verdana" w:hAnsi="Verdana" w:hint="default"/>
        <w:b w:val="0"/>
        <w:color w:val="auto"/>
      </w:rPr>
    </w:lvl>
    <w:lvl w:ilvl="1" w:tplc="04190003" w:tentative="1">
      <w:start w:val="1"/>
      <w:numFmt w:val="bullet"/>
      <w:lvlText w:val="o"/>
      <w:lvlJc w:val="left"/>
      <w:pPr>
        <w:tabs>
          <w:tab w:val="num" w:pos="2547"/>
        </w:tabs>
        <w:ind w:left="2547" w:hanging="360"/>
      </w:pPr>
      <w:rPr>
        <w:rFonts w:ascii="Courier New" w:hAnsi="Courier New" w:cs="Courier New" w:hint="default"/>
      </w:rPr>
    </w:lvl>
    <w:lvl w:ilvl="2" w:tplc="04190005" w:tentative="1">
      <w:start w:val="1"/>
      <w:numFmt w:val="bullet"/>
      <w:lvlText w:val=""/>
      <w:lvlJc w:val="left"/>
      <w:pPr>
        <w:tabs>
          <w:tab w:val="num" w:pos="3267"/>
        </w:tabs>
        <w:ind w:left="3267" w:hanging="360"/>
      </w:pPr>
      <w:rPr>
        <w:rFonts w:ascii="Wingdings" w:hAnsi="Wingdings" w:hint="default"/>
      </w:rPr>
    </w:lvl>
    <w:lvl w:ilvl="3" w:tplc="04190001" w:tentative="1">
      <w:start w:val="1"/>
      <w:numFmt w:val="bullet"/>
      <w:lvlText w:val=""/>
      <w:lvlJc w:val="left"/>
      <w:pPr>
        <w:tabs>
          <w:tab w:val="num" w:pos="3987"/>
        </w:tabs>
        <w:ind w:left="3987" w:hanging="360"/>
      </w:pPr>
      <w:rPr>
        <w:rFonts w:ascii="Symbol" w:hAnsi="Symbol" w:hint="default"/>
      </w:rPr>
    </w:lvl>
    <w:lvl w:ilvl="4" w:tplc="04190003" w:tentative="1">
      <w:start w:val="1"/>
      <w:numFmt w:val="bullet"/>
      <w:lvlText w:val="o"/>
      <w:lvlJc w:val="left"/>
      <w:pPr>
        <w:tabs>
          <w:tab w:val="num" w:pos="4707"/>
        </w:tabs>
        <w:ind w:left="4707" w:hanging="360"/>
      </w:pPr>
      <w:rPr>
        <w:rFonts w:ascii="Courier New" w:hAnsi="Courier New" w:cs="Courier New" w:hint="default"/>
      </w:rPr>
    </w:lvl>
    <w:lvl w:ilvl="5" w:tplc="04190005" w:tentative="1">
      <w:start w:val="1"/>
      <w:numFmt w:val="bullet"/>
      <w:lvlText w:val=""/>
      <w:lvlJc w:val="left"/>
      <w:pPr>
        <w:tabs>
          <w:tab w:val="num" w:pos="5427"/>
        </w:tabs>
        <w:ind w:left="5427" w:hanging="360"/>
      </w:pPr>
      <w:rPr>
        <w:rFonts w:ascii="Wingdings" w:hAnsi="Wingdings" w:hint="default"/>
      </w:rPr>
    </w:lvl>
    <w:lvl w:ilvl="6" w:tplc="04190001" w:tentative="1">
      <w:start w:val="1"/>
      <w:numFmt w:val="bullet"/>
      <w:lvlText w:val=""/>
      <w:lvlJc w:val="left"/>
      <w:pPr>
        <w:tabs>
          <w:tab w:val="num" w:pos="6147"/>
        </w:tabs>
        <w:ind w:left="6147" w:hanging="360"/>
      </w:pPr>
      <w:rPr>
        <w:rFonts w:ascii="Symbol" w:hAnsi="Symbol" w:hint="default"/>
      </w:rPr>
    </w:lvl>
    <w:lvl w:ilvl="7" w:tplc="04190003" w:tentative="1">
      <w:start w:val="1"/>
      <w:numFmt w:val="bullet"/>
      <w:lvlText w:val="o"/>
      <w:lvlJc w:val="left"/>
      <w:pPr>
        <w:tabs>
          <w:tab w:val="num" w:pos="6867"/>
        </w:tabs>
        <w:ind w:left="6867" w:hanging="360"/>
      </w:pPr>
      <w:rPr>
        <w:rFonts w:ascii="Courier New" w:hAnsi="Courier New" w:cs="Courier New" w:hint="default"/>
      </w:rPr>
    </w:lvl>
    <w:lvl w:ilvl="8" w:tplc="04190005" w:tentative="1">
      <w:start w:val="1"/>
      <w:numFmt w:val="bullet"/>
      <w:lvlText w:val=""/>
      <w:lvlJc w:val="left"/>
      <w:pPr>
        <w:tabs>
          <w:tab w:val="num" w:pos="7587"/>
        </w:tabs>
        <w:ind w:left="7587" w:hanging="360"/>
      </w:pPr>
      <w:rPr>
        <w:rFonts w:ascii="Wingdings" w:hAnsi="Wingdings" w:hint="default"/>
      </w:rPr>
    </w:lvl>
  </w:abstractNum>
  <w:abstractNum w:abstractNumId="31">
    <w:nsid w:val="65EA0D26"/>
    <w:multiLevelType w:val="multilevel"/>
    <w:tmpl w:val="5CC465E2"/>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29653B"/>
    <w:multiLevelType w:val="multilevel"/>
    <w:tmpl w:val="AF54C868"/>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AAD45FE"/>
    <w:multiLevelType w:val="multilevel"/>
    <w:tmpl w:val="104ED74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6C402B69"/>
    <w:multiLevelType w:val="multilevel"/>
    <w:tmpl w:val="09D23E98"/>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7D874F0"/>
    <w:multiLevelType w:val="multilevel"/>
    <w:tmpl w:val="B2EC9EE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E821F78"/>
    <w:multiLevelType w:val="multilevel"/>
    <w:tmpl w:val="1924D2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7F0004C9"/>
    <w:multiLevelType w:val="hybridMultilevel"/>
    <w:tmpl w:val="FFD8CCB0"/>
    <w:lvl w:ilvl="0" w:tplc="17BC01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5E0E08"/>
    <w:multiLevelType w:val="multilevel"/>
    <w:tmpl w:val="7F54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EA15A4"/>
    <w:multiLevelType w:val="hybridMultilevel"/>
    <w:tmpl w:val="DD58F8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9"/>
  </w:num>
  <w:num w:numId="5">
    <w:abstractNumId w:val="3"/>
  </w:num>
  <w:num w:numId="6">
    <w:abstractNumId w:val="19"/>
  </w:num>
  <w:num w:numId="7">
    <w:abstractNumId w:val="27"/>
  </w:num>
  <w:num w:numId="8">
    <w:abstractNumId w:val="31"/>
  </w:num>
  <w:num w:numId="9">
    <w:abstractNumId w:val="7"/>
  </w:num>
  <w:num w:numId="10">
    <w:abstractNumId w:val="29"/>
  </w:num>
  <w:num w:numId="11">
    <w:abstractNumId w:val="12"/>
  </w:num>
  <w:num w:numId="12">
    <w:abstractNumId w:val="2"/>
  </w:num>
  <w:num w:numId="13">
    <w:abstractNumId w:val="0"/>
  </w:num>
  <w:num w:numId="14">
    <w:abstractNumId w:val="20"/>
  </w:num>
  <w:num w:numId="15">
    <w:abstractNumId w:val="32"/>
  </w:num>
  <w:num w:numId="16">
    <w:abstractNumId w:val="34"/>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2"/>
  </w:num>
  <w:num w:numId="23">
    <w:abstractNumId w:val="10"/>
  </w:num>
  <w:num w:numId="24">
    <w:abstractNumId w:val="13"/>
  </w:num>
  <w:num w:numId="25">
    <w:abstractNumId w:val="8"/>
  </w:num>
  <w:num w:numId="26">
    <w:abstractNumId w:val="38"/>
  </w:num>
  <w:num w:numId="27">
    <w:abstractNumId w:val="18"/>
  </w:num>
  <w:num w:numId="28">
    <w:abstractNumId w:val="1"/>
  </w:num>
  <w:num w:numId="29">
    <w:abstractNumId w:val="15"/>
  </w:num>
  <w:num w:numId="30">
    <w:abstractNumId w:val="3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6"/>
  </w:num>
  <w:num w:numId="36">
    <w:abstractNumId w:val="33"/>
  </w:num>
  <w:num w:numId="37">
    <w:abstractNumId w:val="23"/>
  </w:num>
  <w:num w:numId="38">
    <w:abstractNumId w:val="36"/>
  </w:num>
  <w:num w:numId="39">
    <w:abstractNumId w:val="21"/>
  </w:num>
  <w:num w:numId="40">
    <w:abstractNumId w:val="3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15474"/>
    <w:rsid w:val="00000E00"/>
    <w:rsid w:val="00002DCF"/>
    <w:rsid w:val="00002FB6"/>
    <w:rsid w:val="00016D6D"/>
    <w:rsid w:val="000200D3"/>
    <w:rsid w:val="00023ED8"/>
    <w:rsid w:val="00026021"/>
    <w:rsid w:val="00027F31"/>
    <w:rsid w:val="0003001B"/>
    <w:rsid w:val="00035050"/>
    <w:rsid w:val="00036147"/>
    <w:rsid w:val="00036287"/>
    <w:rsid w:val="000403B6"/>
    <w:rsid w:val="00041A19"/>
    <w:rsid w:val="00045EF4"/>
    <w:rsid w:val="000476E9"/>
    <w:rsid w:val="0005169A"/>
    <w:rsid w:val="000566CB"/>
    <w:rsid w:val="00061A63"/>
    <w:rsid w:val="000723E0"/>
    <w:rsid w:val="00072798"/>
    <w:rsid w:val="00074E1A"/>
    <w:rsid w:val="0008546F"/>
    <w:rsid w:val="00085558"/>
    <w:rsid w:val="000A0E16"/>
    <w:rsid w:val="000C2138"/>
    <w:rsid w:val="000C2B67"/>
    <w:rsid w:val="000D5D84"/>
    <w:rsid w:val="000D5E1F"/>
    <w:rsid w:val="000F176D"/>
    <w:rsid w:val="000F28C7"/>
    <w:rsid w:val="000F3919"/>
    <w:rsid w:val="000F60B7"/>
    <w:rsid w:val="000F6528"/>
    <w:rsid w:val="00104559"/>
    <w:rsid w:val="001049A0"/>
    <w:rsid w:val="001060D9"/>
    <w:rsid w:val="00113406"/>
    <w:rsid w:val="001170D0"/>
    <w:rsid w:val="001173BB"/>
    <w:rsid w:val="001173C7"/>
    <w:rsid w:val="00123F39"/>
    <w:rsid w:val="00131BE2"/>
    <w:rsid w:val="00132BA0"/>
    <w:rsid w:val="00133C12"/>
    <w:rsid w:val="001345EA"/>
    <w:rsid w:val="00137774"/>
    <w:rsid w:val="00141B79"/>
    <w:rsid w:val="00147A71"/>
    <w:rsid w:val="00147E00"/>
    <w:rsid w:val="00156985"/>
    <w:rsid w:val="00161C03"/>
    <w:rsid w:val="0016267F"/>
    <w:rsid w:val="00163FB8"/>
    <w:rsid w:val="00164737"/>
    <w:rsid w:val="00171FCC"/>
    <w:rsid w:val="00175CDA"/>
    <w:rsid w:val="00180B39"/>
    <w:rsid w:val="00181450"/>
    <w:rsid w:val="0019236E"/>
    <w:rsid w:val="001946B3"/>
    <w:rsid w:val="001964D0"/>
    <w:rsid w:val="001A3F05"/>
    <w:rsid w:val="001A4A10"/>
    <w:rsid w:val="001B03ED"/>
    <w:rsid w:val="001B32EE"/>
    <w:rsid w:val="001B3457"/>
    <w:rsid w:val="001B3C66"/>
    <w:rsid w:val="001B4436"/>
    <w:rsid w:val="001C0D13"/>
    <w:rsid w:val="001D1ED8"/>
    <w:rsid w:val="001F05E6"/>
    <w:rsid w:val="001F7654"/>
    <w:rsid w:val="00204E63"/>
    <w:rsid w:val="00213050"/>
    <w:rsid w:val="0021401D"/>
    <w:rsid w:val="002161BB"/>
    <w:rsid w:val="002308DB"/>
    <w:rsid w:val="00235E57"/>
    <w:rsid w:val="00241529"/>
    <w:rsid w:val="00242F8D"/>
    <w:rsid w:val="002662F7"/>
    <w:rsid w:val="00267871"/>
    <w:rsid w:val="00267D03"/>
    <w:rsid w:val="0028236A"/>
    <w:rsid w:val="00284524"/>
    <w:rsid w:val="00296590"/>
    <w:rsid w:val="002A0318"/>
    <w:rsid w:val="002A10E4"/>
    <w:rsid w:val="002A40EF"/>
    <w:rsid w:val="002A512F"/>
    <w:rsid w:val="002B40C9"/>
    <w:rsid w:val="002B55DF"/>
    <w:rsid w:val="002C05C1"/>
    <w:rsid w:val="002C2678"/>
    <w:rsid w:val="002D061B"/>
    <w:rsid w:val="002D6E39"/>
    <w:rsid w:val="002F388E"/>
    <w:rsid w:val="002F4D2D"/>
    <w:rsid w:val="003010B2"/>
    <w:rsid w:val="0030355F"/>
    <w:rsid w:val="0030572D"/>
    <w:rsid w:val="003063E4"/>
    <w:rsid w:val="003114AB"/>
    <w:rsid w:val="0031292A"/>
    <w:rsid w:val="00313AC4"/>
    <w:rsid w:val="00320907"/>
    <w:rsid w:val="00327DE5"/>
    <w:rsid w:val="003330BD"/>
    <w:rsid w:val="00335B8B"/>
    <w:rsid w:val="00341253"/>
    <w:rsid w:val="00347E9F"/>
    <w:rsid w:val="00351771"/>
    <w:rsid w:val="0035229F"/>
    <w:rsid w:val="00357181"/>
    <w:rsid w:val="00357440"/>
    <w:rsid w:val="00364BD1"/>
    <w:rsid w:val="00372B12"/>
    <w:rsid w:val="00390331"/>
    <w:rsid w:val="00397B7B"/>
    <w:rsid w:val="003A4010"/>
    <w:rsid w:val="003B5EAB"/>
    <w:rsid w:val="003B60B7"/>
    <w:rsid w:val="003C5582"/>
    <w:rsid w:val="003D1333"/>
    <w:rsid w:val="003D15D7"/>
    <w:rsid w:val="003D3A48"/>
    <w:rsid w:val="003F59AC"/>
    <w:rsid w:val="0041001B"/>
    <w:rsid w:val="00410F00"/>
    <w:rsid w:val="00411AA2"/>
    <w:rsid w:val="00412CE1"/>
    <w:rsid w:val="0041438D"/>
    <w:rsid w:val="004148E4"/>
    <w:rsid w:val="00415B42"/>
    <w:rsid w:val="0041781B"/>
    <w:rsid w:val="00424166"/>
    <w:rsid w:val="00431914"/>
    <w:rsid w:val="00436733"/>
    <w:rsid w:val="00445815"/>
    <w:rsid w:val="0046337D"/>
    <w:rsid w:val="004634EB"/>
    <w:rsid w:val="0046386C"/>
    <w:rsid w:val="00463ECD"/>
    <w:rsid w:val="00467621"/>
    <w:rsid w:val="004718F4"/>
    <w:rsid w:val="00472C9F"/>
    <w:rsid w:val="00480C84"/>
    <w:rsid w:val="0049606D"/>
    <w:rsid w:val="004A2A13"/>
    <w:rsid w:val="004B0BBF"/>
    <w:rsid w:val="004B3974"/>
    <w:rsid w:val="004B4492"/>
    <w:rsid w:val="004B4E49"/>
    <w:rsid w:val="004B661E"/>
    <w:rsid w:val="004B66EE"/>
    <w:rsid w:val="004B6CF1"/>
    <w:rsid w:val="004C423E"/>
    <w:rsid w:val="004C7D27"/>
    <w:rsid w:val="004D04B7"/>
    <w:rsid w:val="004D0A38"/>
    <w:rsid w:val="004D6265"/>
    <w:rsid w:val="004E1B2D"/>
    <w:rsid w:val="004E32F6"/>
    <w:rsid w:val="004E64FE"/>
    <w:rsid w:val="004E664D"/>
    <w:rsid w:val="004F2B7B"/>
    <w:rsid w:val="004F3E6A"/>
    <w:rsid w:val="004F42C7"/>
    <w:rsid w:val="005011A9"/>
    <w:rsid w:val="00505362"/>
    <w:rsid w:val="005148A6"/>
    <w:rsid w:val="00517255"/>
    <w:rsid w:val="00525942"/>
    <w:rsid w:val="00535693"/>
    <w:rsid w:val="00535EDA"/>
    <w:rsid w:val="00540F14"/>
    <w:rsid w:val="00544F9A"/>
    <w:rsid w:val="00544FE9"/>
    <w:rsid w:val="00547D2E"/>
    <w:rsid w:val="00556393"/>
    <w:rsid w:val="00564C80"/>
    <w:rsid w:val="00567F8D"/>
    <w:rsid w:val="00576194"/>
    <w:rsid w:val="00581535"/>
    <w:rsid w:val="00591A1E"/>
    <w:rsid w:val="00595900"/>
    <w:rsid w:val="005A7312"/>
    <w:rsid w:val="005B073A"/>
    <w:rsid w:val="005B23D6"/>
    <w:rsid w:val="005C3BB9"/>
    <w:rsid w:val="005D4518"/>
    <w:rsid w:val="005E2AA6"/>
    <w:rsid w:val="005F1B07"/>
    <w:rsid w:val="006073F5"/>
    <w:rsid w:val="006112C0"/>
    <w:rsid w:val="00613363"/>
    <w:rsid w:val="00613455"/>
    <w:rsid w:val="00613E9C"/>
    <w:rsid w:val="00615D18"/>
    <w:rsid w:val="0062310E"/>
    <w:rsid w:val="006300C9"/>
    <w:rsid w:val="00631EF2"/>
    <w:rsid w:val="00632B58"/>
    <w:rsid w:val="00633464"/>
    <w:rsid w:val="006370B4"/>
    <w:rsid w:val="00637A74"/>
    <w:rsid w:val="00643C4B"/>
    <w:rsid w:val="00645BAD"/>
    <w:rsid w:val="006511F5"/>
    <w:rsid w:val="00652B9A"/>
    <w:rsid w:val="00694B2E"/>
    <w:rsid w:val="006A195D"/>
    <w:rsid w:val="006A3C89"/>
    <w:rsid w:val="006A57C4"/>
    <w:rsid w:val="006B1C9F"/>
    <w:rsid w:val="006B7752"/>
    <w:rsid w:val="006C58CB"/>
    <w:rsid w:val="006C77A5"/>
    <w:rsid w:val="006C7B6B"/>
    <w:rsid w:val="006D0FCC"/>
    <w:rsid w:val="006D1F55"/>
    <w:rsid w:val="006E2CBE"/>
    <w:rsid w:val="006E595D"/>
    <w:rsid w:val="006F4F0C"/>
    <w:rsid w:val="00701DFB"/>
    <w:rsid w:val="00703166"/>
    <w:rsid w:val="00704DAC"/>
    <w:rsid w:val="00710B65"/>
    <w:rsid w:val="00713084"/>
    <w:rsid w:val="00717B57"/>
    <w:rsid w:val="007202B8"/>
    <w:rsid w:val="007223B6"/>
    <w:rsid w:val="00733B85"/>
    <w:rsid w:val="00743BDD"/>
    <w:rsid w:val="00756F6A"/>
    <w:rsid w:val="00763737"/>
    <w:rsid w:val="007670D4"/>
    <w:rsid w:val="00770805"/>
    <w:rsid w:val="007711A5"/>
    <w:rsid w:val="0077240E"/>
    <w:rsid w:val="00772E6F"/>
    <w:rsid w:val="00777938"/>
    <w:rsid w:val="00784259"/>
    <w:rsid w:val="0079164F"/>
    <w:rsid w:val="00793A07"/>
    <w:rsid w:val="00794633"/>
    <w:rsid w:val="007A12E6"/>
    <w:rsid w:val="007B7794"/>
    <w:rsid w:val="007D2013"/>
    <w:rsid w:val="007E3ADA"/>
    <w:rsid w:val="007E70AE"/>
    <w:rsid w:val="007E7A84"/>
    <w:rsid w:val="007F1C57"/>
    <w:rsid w:val="008014DC"/>
    <w:rsid w:val="00814882"/>
    <w:rsid w:val="00815ED1"/>
    <w:rsid w:val="00820A16"/>
    <w:rsid w:val="008214FA"/>
    <w:rsid w:val="00826CC7"/>
    <w:rsid w:val="00827123"/>
    <w:rsid w:val="00827177"/>
    <w:rsid w:val="00827988"/>
    <w:rsid w:val="008312F3"/>
    <w:rsid w:val="00832CAB"/>
    <w:rsid w:val="00861127"/>
    <w:rsid w:val="00867CE5"/>
    <w:rsid w:val="00873DD2"/>
    <w:rsid w:val="00882EDF"/>
    <w:rsid w:val="008953AA"/>
    <w:rsid w:val="008A3846"/>
    <w:rsid w:val="008A5258"/>
    <w:rsid w:val="008A6A4F"/>
    <w:rsid w:val="008A7827"/>
    <w:rsid w:val="008B720E"/>
    <w:rsid w:val="008C04C1"/>
    <w:rsid w:val="008C2978"/>
    <w:rsid w:val="008C6DCD"/>
    <w:rsid w:val="008D2A31"/>
    <w:rsid w:val="008D5F96"/>
    <w:rsid w:val="008E2116"/>
    <w:rsid w:val="008F4D2A"/>
    <w:rsid w:val="008F565D"/>
    <w:rsid w:val="00901E35"/>
    <w:rsid w:val="00904507"/>
    <w:rsid w:val="00905AEE"/>
    <w:rsid w:val="00910F45"/>
    <w:rsid w:val="009142DA"/>
    <w:rsid w:val="00914569"/>
    <w:rsid w:val="00920A0E"/>
    <w:rsid w:val="00922873"/>
    <w:rsid w:val="00923216"/>
    <w:rsid w:val="009274EE"/>
    <w:rsid w:val="00947091"/>
    <w:rsid w:val="009524A2"/>
    <w:rsid w:val="00954B88"/>
    <w:rsid w:val="00963ECC"/>
    <w:rsid w:val="0096459A"/>
    <w:rsid w:val="00966776"/>
    <w:rsid w:val="00971B19"/>
    <w:rsid w:val="009730F4"/>
    <w:rsid w:val="0097421A"/>
    <w:rsid w:val="00984250"/>
    <w:rsid w:val="009953C7"/>
    <w:rsid w:val="009A06E4"/>
    <w:rsid w:val="009A114F"/>
    <w:rsid w:val="009A4142"/>
    <w:rsid w:val="009A5983"/>
    <w:rsid w:val="009A721A"/>
    <w:rsid w:val="009A7309"/>
    <w:rsid w:val="009B35C6"/>
    <w:rsid w:val="009B57BF"/>
    <w:rsid w:val="009C34F0"/>
    <w:rsid w:val="009C4D0D"/>
    <w:rsid w:val="009C6B74"/>
    <w:rsid w:val="009C730A"/>
    <w:rsid w:val="009D2540"/>
    <w:rsid w:val="009D2922"/>
    <w:rsid w:val="009E4259"/>
    <w:rsid w:val="009E5D60"/>
    <w:rsid w:val="009F5D0E"/>
    <w:rsid w:val="00A015E9"/>
    <w:rsid w:val="00A0333B"/>
    <w:rsid w:val="00A10C48"/>
    <w:rsid w:val="00A11E99"/>
    <w:rsid w:val="00A1604E"/>
    <w:rsid w:val="00A278B2"/>
    <w:rsid w:val="00A30120"/>
    <w:rsid w:val="00A3056D"/>
    <w:rsid w:val="00A314E1"/>
    <w:rsid w:val="00A5031E"/>
    <w:rsid w:val="00A569A0"/>
    <w:rsid w:val="00A66920"/>
    <w:rsid w:val="00A74667"/>
    <w:rsid w:val="00A81654"/>
    <w:rsid w:val="00A82B9C"/>
    <w:rsid w:val="00A87513"/>
    <w:rsid w:val="00A90493"/>
    <w:rsid w:val="00A90ED7"/>
    <w:rsid w:val="00A912A0"/>
    <w:rsid w:val="00A9225F"/>
    <w:rsid w:val="00A96EB2"/>
    <w:rsid w:val="00AA381C"/>
    <w:rsid w:val="00AA3C25"/>
    <w:rsid w:val="00AA4349"/>
    <w:rsid w:val="00AA4B5C"/>
    <w:rsid w:val="00AB040F"/>
    <w:rsid w:val="00AC1D2F"/>
    <w:rsid w:val="00AC6E8A"/>
    <w:rsid w:val="00AD27AB"/>
    <w:rsid w:val="00AD2D8E"/>
    <w:rsid w:val="00AD6738"/>
    <w:rsid w:val="00AE7242"/>
    <w:rsid w:val="00AF478C"/>
    <w:rsid w:val="00AF4DFF"/>
    <w:rsid w:val="00AF5727"/>
    <w:rsid w:val="00B16F4B"/>
    <w:rsid w:val="00B24D6F"/>
    <w:rsid w:val="00B26E67"/>
    <w:rsid w:val="00B318FD"/>
    <w:rsid w:val="00B31E26"/>
    <w:rsid w:val="00B32EC3"/>
    <w:rsid w:val="00B336C8"/>
    <w:rsid w:val="00B407BE"/>
    <w:rsid w:val="00B41778"/>
    <w:rsid w:val="00B47B26"/>
    <w:rsid w:val="00B53B3F"/>
    <w:rsid w:val="00B558B0"/>
    <w:rsid w:val="00B64588"/>
    <w:rsid w:val="00B64610"/>
    <w:rsid w:val="00B656F5"/>
    <w:rsid w:val="00B66A74"/>
    <w:rsid w:val="00B66D5A"/>
    <w:rsid w:val="00B74780"/>
    <w:rsid w:val="00B75AA6"/>
    <w:rsid w:val="00B82609"/>
    <w:rsid w:val="00B9370F"/>
    <w:rsid w:val="00B9474A"/>
    <w:rsid w:val="00B976AB"/>
    <w:rsid w:val="00BA020B"/>
    <w:rsid w:val="00BA0494"/>
    <w:rsid w:val="00BA0943"/>
    <w:rsid w:val="00BA5D78"/>
    <w:rsid w:val="00BB0983"/>
    <w:rsid w:val="00BB19AA"/>
    <w:rsid w:val="00BB4430"/>
    <w:rsid w:val="00BB7216"/>
    <w:rsid w:val="00BB77CF"/>
    <w:rsid w:val="00BC3169"/>
    <w:rsid w:val="00BC44B4"/>
    <w:rsid w:val="00BC6E35"/>
    <w:rsid w:val="00BD18AD"/>
    <w:rsid w:val="00BD2F91"/>
    <w:rsid w:val="00BE2CF0"/>
    <w:rsid w:val="00BE3A81"/>
    <w:rsid w:val="00BF31E9"/>
    <w:rsid w:val="00BF3B22"/>
    <w:rsid w:val="00BF5AF4"/>
    <w:rsid w:val="00C03435"/>
    <w:rsid w:val="00C054E1"/>
    <w:rsid w:val="00C101A3"/>
    <w:rsid w:val="00C224F8"/>
    <w:rsid w:val="00C237B9"/>
    <w:rsid w:val="00C25275"/>
    <w:rsid w:val="00C34551"/>
    <w:rsid w:val="00C3629D"/>
    <w:rsid w:val="00C520B2"/>
    <w:rsid w:val="00C5519E"/>
    <w:rsid w:val="00C60CA8"/>
    <w:rsid w:val="00C639D5"/>
    <w:rsid w:val="00C75A2B"/>
    <w:rsid w:val="00C82883"/>
    <w:rsid w:val="00C92904"/>
    <w:rsid w:val="00C95511"/>
    <w:rsid w:val="00C9670F"/>
    <w:rsid w:val="00C96E45"/>
    <w:rsid w:val="00CA28AB"/>
    <w:rsid w:val="00CB357C"/>
    <w:rsid w:val="00CB6898"/>
    <w:rsid w:val="00CC796A"/>
    <w:rsid w:val="00CD70BD"/>
    <w:rsid w:val="00CF22A1"/>
    <w:rsid w:val="00CF4CAA"/>
    <w:rsid w:val="00D06B2F"/>
    <w:rsid w:val="00D13B36"/>
    <w:rsid w:val="00D2041D"/>
    <w:rsid w:val="00D2153B"/>
    <w:rsid w:val="00D25401"/>
    <w:rsid w:val="00D305B4"/>
    <w:rsid w:val="00D30B5F"/>
    <w:rsid w:val="00D314A1"/>
    <w:rsid w:val="00D41D9D"/>
    <w:rsid w:val="00D50151"/>
    <w:rsid w:val="00D517B7"/>
    <w:rsid w:val="00D52F45"/>
    <w:rsid w:val="00D56F06"/>
    <w:rsid w:val="00D57C11"/>
    <w:rsid w:val="00D64869"/>
    <w:rsid w:val="00D671BB"/>
    <w:rsid w:val="00D74502"/>
    <w:rsid w:val="00D83657"/>
    <w:rsid w:val="00D907FA"/>
    <w:rsid w:val="00D95344"/>
    <w:rsid w:val="00D95DCC"/>
    <w:rsid w:val="00D97BE5"/>
    <w:rsid w:val="00DA6718"/>
    <w:rsid w:val="00DB6980"/>
    <w:rsid w:val="00DB7436"/>
    <w:rsid w:val="00DB779E"/>
    <w:rsid w:val="00DC3ED8"/>
    <w:rsid w:val="00DD1D6B"/>
    <w:rsid w:val="00DD21E7"/>
    <w:rsid w:val="00DD36B4"/>
    <w:rsid w:val="00DE3C1E"/>
    <w:rsid w:val="00DE6A2E"/>
    <w:rsid w:val="00DF0759"/>
    <w:rsid w:val="00DF0CC7"/>
    <w:rsid w:val="00DF3084"/>
    <w:rsid w:val="00DF4263"/>
    <w:rsid w:val="00E124D1"/>
    <w:rsid w:val="00E15388"/>
    <w:rsid w:val="00E15474"/>
    <w:rsid w:val="00E22F1F"/>
    <w:rsid w:val="00E22F86"/>
    <w:rsid w:val="00E35A75"/>
    <w:rsid w:val="00E37C61"/>
    <w:rsid w:val="00E41183"/>
    <w:rsid w:val="00E46309"/>
    <w:rsid w:val="00E56451"/>
    <w:rsid w:val="00E61076"/>
    <w:rsid w:val="00E635DA"/>
    <w:rsid w:val="00E73C74"/>
    <w:rsid w:val="00E741FE"/>
    <w:rsid w:val="00E76C23"/>
    <w:rsid w:val="00E800FD"/>
    <w:rsid w:val="00E861F6"/>
    <w:rsid w:val="00E86BDB"/>
    <w:rsid w:val="00E87558"/>
    <w:rsid w:val="00E93718"/>
    <w:rsid w:val="00E93BD0"/>
    <w:rsid w:val="00E94924"/>
    <w:rsid w:val="00EA3782"/>
    <w:rsid w:val="00EA484E"/>
    <w:rsid w:val="00EB63F7"/>
    <w:rsid w:val="00EC041E"/>
    <w:rsid w:val="00EC4DE7"/>
    <w:rsid w:val="00EC540A"/>
    <w:rsid w:val="00ED3B5A"/>
    <w:rsid w:val="00EE066C"/>
    <w:rsid w:val="00EE1CFC"/>
    <w:rsid w:val="00EE6FD3"/>
    <w:rsid w:val="00EF5984"/>
    <w:rsid w:val="00F010CF"/>
    <w:rsid w:val="00F05CF1"/>
    <w:rsid w:val="00F266B6"/>
    <w:rsid w:val="00F26BC9"/>
    <w:rsid w:val="00F30101"/>
    <w:rsid w:val="00F3575B"/>
    <w:rsid w:val="00F413B9"/>
    <w:rsid w:val="00F5114C"/>
    <w:rsid w:val="00F5260F"/>
    <w:rsid w:val="00F65B5E"/>
    <w:rsid w:val="00F67541"/>
    <w:rsid w:val="00F707C4"/>
    <w:rsid w:val="00F75F42"/>
    <w:rsid w:val="00F762F2"/>
    <w:rsid w:val="00F87CAF"/>
    <w:rsid w:val="00F90260"/>
    <w:rsid w:val="00FA1078"/>
    <w:rsid w:val="00FB05B1"/>
    <w:rsid w:val="00FB1E6C"/>
    <w:rsid w:val="00FB2592"/>
    <w:rsid w:val="00FB5492"/>
    <w:rsid w:val="00FC0DC5"/>
    <w:rsid w:val="00FC0F4D"/>
    <w:rsid w:val="00FC6ECB"/>
    <w:rsid w:val="00FD2874"/>
    <w:rsid w:val="00FD756D"/>
    <w:rsid w:val="00FE101C"/>
    <w:rsid w:val="00FE538F"/>
    <w:rsid w:val="00FE5E7A"/>
    <w:rsid w:val="00FE7BCC"/>
    <w:rsid w:val="00FF384F"/>
    <w:rsid w:val="00FF5908"/>
    <w:rsid w:val="00FF5A63"/>
    <w:rsid w:val="00FF5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474"/>
    <w:pPr>
      <w:autoSpaceDE w:val="0"/>
      <w:autoSpaceDN w:val="0"/>
    </w:pPr>
    <w:rPr>
      <w:rFonts w:ascii="Times New Roman" w:eastAsia="Times New Roman" w:hAnsi="Times New Roman"/>
    </w:rPr>
  </w:style>
  <w:style w:type="paragraph" w:styleId="3">
    <w:name w:val="heading 3"/>
    <w:basedOn w:val="a"/>
    <w:next w:val="a"/>
    <w:link w:val="30"/>
    <w:uiPriority w:val="9"/>
    <w:semiHidden/>
    <w:unhideWhenUsed/>
    <w:qFormat/>
    <w:rsid w:val="002C05C1"/>
    <w:pPr>
      <w:keepNext/>
      <w:keepLines/>
      <w:autoSpaceDE/>
      <w:autoSpaceDN/>
      <w:spacing w:before="40" w:line="259" w:lineRule="auto"/>
      <w:outlineLvl w:val="2"/>
    </w:pPr>
    <w:rPr>
      <w:rFonts w:ascii="Cambria" w:hAnsi="Cambria"/>
      <w:color w:val="243F60"/>
      <w:sz w:val="24"/>
      <w:szCs w:val="24"/>
      <w:lang w:eastAsia="en-US"/>
    </w:rPr>
  </w:style>
  <w:style w:type="paragraph" w:styleId="7">
    <w:name w:val="heading 7"/>
    <w:basedOn w:val="a"/>
    <w:next w:val="a"/>
    <w:link w:val="70"/>
    <w:uiPriority w:val="9"/>
    <w:semiHidden/>
    <w:unhideWhenUsed/>
    <w:qFormat/>
    <w:rsid w:val="00A81654"/>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5474"/>
    <w:rPr>
      <w:sz w:val="22"/>
      <w:szCs w:val="22"/>
      <w:lang w:eastAsia="en-US"/>
    </w:rPr>
  </w:style>
  <w:style w:type="paragraph" w:styleId="a4">
    <w:name w:val="footnote text"/>
    <w:aliases w:val="Текст сноски Знак Знак Знак Знак,Текст сноски Знак Знак1 Знак,Текст сноски Знак Знак Знак,Знак1"/>
    <w:basedOn w:val="a"/>
    <w:link w:val="a5"/>
    <w:semiHidden/>
    <w:unhideWhenUsed/>
    <w:rsid w:val="00E15474"/>
    <w:pPr>
      <w:autoSpaceDE/>
      <w:autoSpaceDN/>
    </w:pPr>
    <w:rPr>
      <w:rFonts w:ascii="Calibri" w:eastAsia="Calibri" w:hAnsi="Calibri"/>
      <w:lang w:eastAsia="en-US"/>
    </w:rPr>
  </w:style>
  <w:style w:type="character" w:customStyle="1" w:styleId="a5">
    <w:name w:val="Текст сноски Знак"/>
    <w:aliases w:val="Текст сноски Знак Знак Знак Знак Знак1,Текст сноски Знак Знак1 Знак Знак1,Текст сноски Знак Знак Знак Знак2,Знак1 Знак1"/>
    <w:basedOn w:val="a0"/>
    <w:link w:val="a4"/>
    <w:uiPriority w:val="99"/>
    <w:semiHidden/>
    <w:rsid w:val="00E15474"/>
    <w:rPr>
      <w:sz w:val="20"/>
      <w:szCs w:val="20"/>
    </w:rPr>
  </w:style>
  <w:style w:type="character" w:styleId="a6">
    <w:name w:val="footnote reference"/>
    <w:basedOn w:val="a0"/>
    <w:semiHidden/>
    <w:unhideWhenUsed/>
    <w:rsid w:val="00E15474"/>
    <w:rPr>
      <w:vertAlign w:val="superscript"/>
    </w:rPr>
  </w:style>
  <w:style w:type="paragraph" w:customStyle="1" w:styleId="ConsPlusNormal">
    <w:name w:val="ConsPlusNormal"/>
    <w:rsid w:val="004148E4"/>
    <w:pPr>
      <w:autoSpaceDE w:val="0"/>
      <w:autoSpaceDN w:val="0"/>
      <w:adjustRightInd w:val="0"/>
    </w:pPr>
    <w:rPr>
      <w:rFonts w:cs="Calibri"/>
      <w:sz w:val="22"/>
      <w:szCs w:val="22"/>
      <w:lang w:eastAsia="en-US"/>
    </w:rPr>
  </w:style>
  <w:style w:type="paragraph" w:styleId="a7">
    <w:name w:val="List Paragraph"/>
    <w:basedOn w:val="a"/>
    <w:uiPriority w:val="34"/>
    <w:qFormat/>
    <w:rsid w:val="00036147"/>
    <w:pPr>
      <w:ind w:left="720"/>
      <w:contextualSpacing/>
    </w:pPr>
  </w:style>
  <w:style w:type="paragraph" w:styleId="a8">
    <w:name w:val="header"/>
    <w:basedOn w:val="a"/>
    <w:link w:val="a9"/>
    <w:uiPriority w:val="99"/>
    <w:unhideWhenUsed/>
    <w:rsid w:val="00BE2CF0"/>
    <w:pPr>
      <w:tabs>
        <w:tab w:val="center" w:pos="4677"/>
        <w:tab w:val="right" w:pos="9355"/>
      </w:tabs>
    </w:pPr>
  </w:style>
  <w:style w:type="character" w:customStyle="1" w:styleId="a9">
    <w:name w:val="Верхний колонтитул Знак"/>
    <w:basedOn w:val="a0"/>
    <w:link w:val="a8"/>
    <w:uiPriority w:val="99"/>
    <w:rsid w:val="00BE2CF0"/>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BE2CF0"/>
    <w:pPr>
      <w:tabs>
        <w:tab w:val="center" w:pos="4677"/>
        <w:tab w:val="right" w:pos="9355"/>
      </w:tabs>
    </w:pPr>
  </w:style>
  <w:style w:type="character" w:customStyle="1" w:styleId="ab">
    <w:name w:val="Нижний колонтитул Знак"/>
    <w:basedOn w:val="a0"/>
    <w:link w:val="aa"/>
    <w:uiPriority w:val="99"/>
    <w:rsid w:val="00BE2CF0"/>
    <w:rPr>
      <w:rFonts w:ascii="Times New Roman" w:eastAsia="Times New Roman" w:hAnsi="Times New Roman" w:cs="Times New Roman"/>
      <w:sz w:val="20"/>
      <w:szCs w:val="20"/>
      <w:lang w:eastAsia="ru-RU"/>
    </w:rPr>
  </w:style>
  <w:style w:type="paragraph" w:styleId="ac">
    <w:name w:val="Normal (Web)"/>
    <w:aliases w:val="Обычный (Web)"/>
    <w:basedOn w:val="a"/>
    <w:rsid w:val="000F3919"/>
    <w:pPr>
      <w:autoSpaceDE/>
      <w:autoSpaceDN/>
      <w:spacing w:before="100" w:beforeAutospacing="1" w:after="100" w:afterAutospacing="1"/>
    </w:pPr>
    <w:rPr>
      <w:sz w:val="24"/>
      <w:szCs w:val="24"/>
    </w:rPr>
  </w:style>
  <w:style w:type="character" w:styleId="ad">
    <w:name w:val="Strong"/>
    <w:qFormat/>
    <w:rsid w:val="000F3919"/>
    <w:rPr>
      <w:b/>
      <w:bCs/>
    </w:rPr>
  </w:style>
  <w:style w:type="character" w:styleId="ae">
    <w:name w:val="Emphasis"/>
    <w:qFormat/>
    <w:rsid w:val="000F3919"/>
    <w:rPr>
      <w:i/>
      <w:iCs/>
    </w:rPr>
  </w:style>
  <w:style w:type="paragraph" w:styleId="af">
    <w:name w:val="Title"/>
    <w:basedOn w:val="a"/>
    <w:link w:val="af0"/>
    <w:qFormat/>
    <w:rsid w:val="000F3919"/>
    <w:pPr>
      <w:autoSpaceDE/>
      <w:autoSpaceDN/>
      <w:jc w:val="center"/>
    </w:pPr>
    <w:rPr>
      <w:b/>
      <w:bCs/>
      <w:sz w:val="24"/>
      <w:szCs w:val="24"/>
    </w:rPr>
  </w:style>
  <w:style w:type="character" w:customStyle="1" w:styleId="af0">
    <w:name w:val="Название Знак"/>
    <w:basedOn w:val="a0"/>
    <w:link w:val="af"/>
    <w:rsid w:val="000F3919"/>
    <w:rPr>
      <w:rFonts w:ascii="Times New Roman" w:eastAsia="Times New Roman" w:hAnsi="Times New Roman"/>
      <w:b/>
      <w:bCs/>
      <w:sz w:val="24"/>
      <w:szCs w:val="24"/>
    </w:rPr>
  </w:style>
  <w:style w:type="paragraph" w:customStyle="1" w:styleId="1">
    <w:name w:val="Без интервала1"/>
    <w:rsid w:val="000F3919"/>
    <w:rPr>
      <w:rFonts w:eastAsia="Times New Roman" w:cs="Calibri"/>
      <w:sz w:val="22"/>
      <w:szCs w:val="22"/>
      <w:lang w:eastAsia="en-US"/>
    </w:rPr>
  </w:style>
  <w:style w:type="table" w:styleId="af1">
    <w:name w:val="Table Grid"/>
    <w:basedOn w:val="a1"/>
    <w:rsid w:val="0062310E"/>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0">
    <w:name w:val="a0"/>
    <w:basedOn w:val="a"/>
    <w:rsid w:val="00743BDD"/>
    <w:pPr>
      <w:autoSpaceDE/>
      <w:autoSpaceDN/>
      <w:spacing w:after="75"/>
    </w:pPr>
    <w:rPr>
      <w:sz w:val="24"/>
      <w:szCs w:val="24"/>
    </w:rPr>
  </w:style>
  <w:style w:type="paragraph" w:customStyle="1" w:styleId="Style4">
    <w:name w:val="Style4"/>
    <w:basedOn w:val="a"/>
    <w:rsid w:val="00743BDD"/>
    <w:pPr>
      <w:widowControl w:val="0"/>
      <w:adjustRightInd w:val="0"/>
    </w:pPr>
    <w:rPr>
      <w:sz w:val="24"/>
      <w:szCs w:val="24"/>
    </w:rPr>
  </w:style>
  <w:style w:type="character" w:customStyle="1" w:styleId="FontStyle41">
    <w:name w:val="Font Style41"/>
    <w:rsid w:val="00743BDD"/>
    <w:rPr>
      <w:rFonts w:ascii="Times New Roman" w:hAnsi="Times New Roman" w:cs="Times New Roman" w:hint="default"/>
      <w:sz w:val="28"/>
      <w:szCs w:val="28"/>
    </w:rPr>
  </w:style>
  <w:style w:type="paragraph" w:styleId="af2">
    <w:name w:val="Body Text"/>
    <w:basedOn w:val="a"/>
    <w:link w:val="af3"/>
    <w:rsid w:val="00743BDD"/>
    <w:pPr>
      <w:widowControl w:val="0"/>
      <w:suppressAutoHyphens/>
      <w:autoSpaceDE/>
      <w:autoSpaceDN/>
      <w:spacing w:after="120"/>
    </w:pPr>
    <w:rPr>
      <w:rFonts w:ascii="Thorndale AMT" w:eastAsia="Arial" w:hAnsi="Thorndale AMT" w:cs="Tahoma"/>
      <w:sz w:val="24"/>
      <w:szCs w:val="24"/>
      <w:lang w:bidi="ru-RU"/>
    </w:rPr>
  </w:style>
  <w:style w:type="character" w:customStyle="1" w:styleId="af3">
    <w:name w:val="Основной текст Знак"/>
    <w:basedOn w:val="a0"/>
    <w:link w:val="af2"/>
    <w:rsid w:val="00743BDD"/>
    <w:rPr>
      <w:rFonts w:ascii="Thorndale AMT" w:eastAsia="Arial" w:hAnsi="Thorndale AMT" w:cs="Tahoma"/>
      <w:sz w:val="24"/>
      <w:szCs w:val="24"/>
      <w:lang w:bidi="ru-RU"/>
    </w:rPr>
  </w:style>
  <w:style w:type="paragraph" w:customStyle="1" w:styleId="WW-">
    <w:name w:val="WW-Базовый"/>
    <w:rsid w:val="00743BDD"/>
    <w:pPr>
      <w:widowControl w:val="0"/>
      <w:suppressAutoHyphens/>
      <w:spacing w:after="200" w:line="276" w:lineRule="auto"/>
    </w:pPr>
    <w:rPr>
      <w:rFonts w:ascii="Arial" w:eastAsia="Lucida Sans Unicode" w:hAnsi="Arial" w:cs="Tahoma"/>
      <w:szCs w:val="24"/>
      <w:lang w:eastAsia="ar-SA"/>
    </w:rPr>
  </w:style>
  <w:style w:type="character" w:styleId="af4">
    <w:name w:val="page number"/>
    <w:basedOn w:val="a0"/>
    <w:rsid w:val="00743BDD"/>
  </w:style>
  <w:style w:type="character" w:customStyle="1" w:styleId="10">
    <w:name w:val="Заголовок №1_"/>
    <w:basedOn w:val="a0"/>
    <w:link w:val="11"/>
    <w:locked/>
    <w:rsid w:val="006E2CBE"/>
    <w:rPr>
      <w:sz w:val="27"/>
      <w:szCs w:val="27"/>
      <w:shd w:val="clear" w:color="auto" w:fill="FFFFFF"/>
    </w:rPr>
  </w:style>
  <w:style w:type="paragraph" w:customStyle="1" w:styleId="11">
    <w:name w:val="Заголовок №1"/>
    <w:basedOn w:val="a"/>
    <w:link w:val="10"/>
    <w:rsid w:val="006E2CBE"/>
    <w:pPr>
      <w:shd w:val="clear" w:color="auto" w:fill="FFFFFF"/>
      <w:autoSpaceDE/>
      <w:autoSpaceDN/>
      <w:spacing w:after="240" w:line="322" w:lineRule="exact"/>
      <w:jc w:val="center"/>
      <w:outlineLvl w:val="0"/>
    </w:pPr>
    <w:rPr>
      <w:rFonts w:ascii="Calibri" w:eastAsia="Calibri" w:hAnsi="Calibri"/>
      <w:sz w:val="27"/>
      <w:szCs w:val="27"/>
      <w:shd w:val="clear" w:color="auto" w:fill="FFFFFF"/>
    </w:rPr>
  </w:style>
  <w:style w:type="paragraph" w:customStyle="1" w:styleId="Default">
    <w:name w:val="Default"/>
    <w:rsid w:val="00770805"/>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0"/>
    <w:link w:val="3"/>
    <w:uiPriority w:val="9"/>
    <w:semiHidden/>
    <w:rsid w:val="002C05C1"/>
    <w:rPr>
      <w:rFonts w:ascii="Cambria" w:eastAsia="Times New Roman" w:hAnsi="Cambria" w:cs="Times New Roman"/>
      <w:color w:val="243F60"/>
      <w:sz w:val="24"/>
      <w:szCs w:val="24"/>
      <w:lang w:eastAsia="en-US"/>
    </w:rPr>
  </w:style>
  <w:style w:type="character" w:customStyle="1" w:styleId="2">
    <w:name w:val="Основной текст (2)_"/>
    <w:basedOn w:val="a0"/>
    <w:rsid w:val="002C05C1"/>
    <w:rPr>
      <w:rFonts w:ascii="Times New Roman" w:eastAsia="Times New Roman" w:hAnsi="Times New Roman" w:cs="Times New Roman"/>
      <w:b/>
      <w:bCs/>
      <w:i w:val="0"/>
      <w:iCs w:val="0"/>
      <w:smallCaps w:val="0"/>
      <w:strike w:val="0"/>
      <w:u w:val="none"/>
    </w:rPr>
  </w:style>
  <w:style w:type="character" w:customStyle="1" w:styleId="20">
    <w:name w:val="Основной текст (2)"/>
    <w:basedOn w:val="2"/>
    <w:rsid w:val="002C05C1"/>
    <w:rPr>
      <w:color w:val="000000"/>
      <w:spacing w:val="0"/>
      <w:w w:val="100"/>
      <w:position w:val="0"/>
      <w:sz w:val="24"/>
      <w:szCs w:val="24"/>
      <w:u w:val="single"/>
      <w:lang w:val="ru-RU"/>
    </w:rPr>
  </w:style>
  <w:style w:type="character" w:customStyle="1" w:styleId="af5">
    <w:name w:val="Основной текст_"/>
    <w:basedOn w:val="a0"/>
    <w:link w:val="31"/>
    <w:rsid w:val="002C05C1"/>
    <w:rPr>
      <w:rFonts w:ascii="Times New Roman" w:eastAsia="Times New Roman" w:hAnsi="Times New Roman"/>
      <w:sz w:val="23"/>
      <w:szCs w:val="23"/>
      <w:shd w:val="clear" w:color="auto" w:fill="FFFFFF"/>
    </w:rPr>
  </w:style>
  <w:style w:type="character" w:customStyle="1" w:styleId="12">
    <w:name w:val="Основной текст1"/>
    <w:basedOn w:val="af5"/>
    <w:rsid w:val="002C05C1"/>
    <w:rPr>
      <w:color w:val="000000"/>
      <w:spacing w:val="0"/>
      <w:w w:val="100"/>
      <w:position w:val="0"/>
      <w:u w:val="single"/>
      <w:lang w:val="ru-RU"/>
    </w:rPr>
  </w:style>
  <w:style w:type="character" w:customStyle="1" w:styleId="0pt">
    <w:name w:val="Основной текст + Интервал 0 pt"/>
    <w:basedOn w:val="af5"/>
    <w:rsid w:val="002C05C1"/>
    <w:rPr>
      <w:color w:val="000000"/>
      <w:spacing w:val="-10"/>
      <w:w w:val="100"/>
      <w:position w:val="0"/>
      <w:lang w:val="ru-RU"/>
    </w:rPr>
  </w:style>
  <w:style w:type="character" w:customStyle="1" w:styleId="125pt0pt">
    <w:name w:val="Основной текст + 12;5 pt;Курсив;Интервал 0 pt"/>
    <w:basedOn w:val="af5"/>
    <w:rsid w:val="002C05C1"/>
    <w:rPr>
      <w:i/>
      <w:iCs/>
      <w:color w:val="000000"/>
      <w:spacing w:val="-10"/>
      <w:w w:val="100"/>
      <w:position w:val="0"/>
      <w:sz w:val="25"/>
      <w:szCs w:val="25"/>
      <w:lang w:val="ru-RU"/>
    </w:rPr>
  </w:style>
  <w:style w:type="character" w:customStyle="1" w:styleId="5">
    <w:name w:val="Основной текст (5)_"/>
    <w:basedOn w:val="a0"/>
    <w:link w:val="50"/>
    <w:rsid w:val="002C05C1"/>
    <w:rPr>
      <w:rFonts w:ascii="Times New Roman" w:eastAsia="Times New Roman" w:hAnsi="Times New Roman"/>
      <w:spacing w:val="-10"/>
      <w:sz w:val="23"/>
      <w:szCs w:val="23"/>
      <w:shd w:val="clear" w:color="auto" w:fill="FFFFFF"/>
    </w:rPr>
  </w:style>
  <w:style w:type="paragraph" w:customStyle="1" w:styleId="31">
    <w:name w:val="Основной текст3"/>
    <w:basedOn w:val="a"/>
    <w:link w:val="af5"/>
    <w:rsid w:val="002C05C1"/>
    <w:pPr>
      <w:widowControl w:val="0"/>
      <w:shd w:val="clear" w:color="auto" w:fill="FFFFFF"/>
      <w:autoSpaceDE/>
      <w:autoSpaceDN/>
      <w:spacing w:before="180" w:line="274" w:lineRule="exact"/>
      <w:ind w:hanging="1180"/>
      <w:jc w:val="both"/>
    </w:pPr>
    <w:rPr>
      <w:sz w:val="23"/>
      <w:szCs w:val="23"/>
    </w:rPr>
  </w:style>
  <w:style w:type="paragraph" w:customStyle="1" w:styleId="50">
    <w:name w:val="Основной текст (5)"/>
    <w:basedOn w:val="a"/>
    <w:link w:val="5"/>
    <w:rsid w:val="002C05C1"/>
    <w:pPr>
      <w:widowControl w:val="0"/>
      <w:shd w:val="clear" w:color="auto" w:fill="FFFFFF"/>
      <w:autoSpaceDE/>
      <w:autoSpaceDN/>
      <w:spacing w:line="278" w:lineRule="exact"/>
      <w:ind w:firstLine="700"/>
      <w:jc w:val="both"/>
    </w:pPr>
    <w:rPr>
      <w:spacing w:val="-10"/>
      <w:sz w:val="23"/>
      <w:szCs w:val="23"/>
    </w:rPr>
  </w:style>
  <w:style w:type="paragraph" w:customStyle="1" w:styleId="p3">
    <w:name w:val="p3"/>
    <w:basedOn w:val="a"/>
    <w:rsid w:val="002C05C1"/>
    <w:pPr>
      <w:autoSpaceDE/>
      <w:autoSpaceDN/>
      <w:spacing w:before="100" w:beforeAutospacing="1" w:after="100" w:afterAutospacing="1"/>
    </w:pPr>
    <w:rPr>
      <w:sz w:val="24"/>
      <w:szCs w:val="24"/>
    </w:rPr>
  </w:style>
  <w:style w:type="character" w:customStyle="1" w:styleId="s1">
    <w:name w:val="s1"/>
    <w:basedOn w:val="a0"/>
    <w:rsid w:val="002C05C1"/>
  </w:style>
  <w:style w:type="paragraph" w:customStyle="1" w:styleId="p4">
    <w:name w:val="p4"/>
    <w:basedOn w:val="a"/>
    <w:rsid w:val="002C05C1"/>
    <w:pPr>
      <w:autoSpaceDE/>
      <w:autoSpaceDN/>
      <w:spacing w:before="100" w:beforeAutospacing="1" w:after="100" w:afterAutospacing="1"/>
    </w:pPr>
    <w:rPr>
      <w:sz w:val="24"/>
      <w:szCs w:val="24"/>
    </w:rPr>
  </w:style>
  <w:style w:type="character" w:customStyle="1" w:styleId="s2">
    <w:name w:val="s2"/>
    <w:basedOn w:val="a0"/>
    <w:rsid w:val="002C05C1"/>
  </w:style>
  <w:style w:type="paragraph" w:customStyle="1" w:styleId="p2">
    <w:name w:val="p2"/>
    <w:basedOn w:val="a"/>
    <w:rsid w:val="002C05C1"/>
    <w:pPr>
      <w:autoSpaceDE/>
      <w:autoSpaceDN/>
      <w:spacing w:before="100" w:beforeAutospacing="1" w:after="100" w:afterAutospacing="1"/>
    </w:pPr>
    <w:rPr>
      <w:sz w:val="24"/>
      <w:szCs w:val="24"/>
    </w:rPr>
  </w:style>
  <w:style w:type="character" w:styleId="af6">
    <w:name w:val="Hyperlink"/>
    <w:basedOn w:val="a0"/>
    <w:rsid w:val="00EA484E"/>
    <w:rPr>
      <w:color w:val="0000FF"/>
      <w:u w:val="single"/>
    </w:rPr>
  </w:style>
  <w:style w:type="paragraph" w:customStyle="1" w:styleId="formattext">
    <w:name w:val="formattext"/>
    <w:basedOn w:val="a"/>
    <w:rsid w:val="00EA484E"/>
    <w:pPr>
      <w:autoSpaceDE/>
      <w:autoSpaceDN/>
      <w:spacing w:before="100" w:beforeAutospacing="1" w:after="100" w:afterAutospacing="1"/>
    </w:pPr>
    <w:rPr>
      <w:sz w:val="24"/>
      <w:szCs w:val="24"/>
    </w:rPr>
  </w:style>
  <w:style w:type="character" w:customStyle="1" w:styleId="70">
    <w:name w:val="Заголовок 7 Знак"/>
    <w:basedOn w:val="a0"/>
    <w:link w:val="7"/>
    <w:uiPriority w:val="9"/>
    <w:semiHidden/>
    <w:rsid w:val="00A81654"/>
    <w:rPr>
      <w:rFonts w:ascii="Calibri" w:eastAsia="Times New Roman" w:hAnsi="Calibri" w:cs="Times New Roman"/>
      <w:sz w:val="24"/>
      <w:szCs w:val="24"/>
    </w:rPr>
  </w:style>
  <w:style w:type="paragraph" w:customStyle="1" w:styleId="ConsPlusTitle">
    <w:name w:val="ConsPlusTitle"/>
    <w:rsid w:val="00074E1A"/>
    <w:pPr>
      <w:widowControl w:val="0"/>
      <w:autoSpaceDE w:val="0"/>
      <w:autoSpaceDN w:val="0"/>
      <w:adjustRightInd w:val="0"/>
    </w:pPr>
    <w:rPr>
      <w:rFonts w:ascii="Times New Roman" w:eastAsia="Times New Roman" w:hAnsi="Times New Roman"/>
      <w:b/>
      <w:bCs/>
      <w:sz w:val="24"/>
      <w:szCs w:val="24"/>
    </w:rPr>
  </w:style>
  <w:style w:type="character" w:customStyle="1" w:styleId="13">
    <w:name w:val="Текст сноски Знак1"/>
    <w:aliases w:val="Текст сноски Знак Знак,Текст сноски Знак Знак Знак Знак Знак,Текст сноски Знак Знак1 Знак Знак,Текст сноски Знак Знак Знак Знак1,Знак1 Знак"/>
    <w:locked/>
    <w:rsid w:val="00074E1A"/>
    <w:rPr>
      <w:lang w:val="ru-RU" w:eastAsia="ru-RU" w:bidi="ar-SA"/>
    </w:rPr>
  </w:style>
  <w:style w:type="paragraph" w:customStyle="1" w:styleId="af7">
    <w:name w:val="Основной стиль абзацев"/>
    <w:basedOn w:val="a"/>
    <w:link w:val="af8"/>
    <w:qFormat/>
    <w:rsid w:val="00074E1A"/>
    <w:pPr>
      <w:keepLines/>
      <w:tabs>
        <w:tab w:val="left" w:pos="1080"/>
        <w:tab w:val="left" w:pos="1260"/>
        <w:tab w:val="num" w:pos="1440"/>
      </w:tabs>
      <w:suppressAutoHyphens/>
      <w:autoSpaceDE/>
      <w:autoSpaceDN/>
      <w:ind w:firstLine="567"/>
      <w:jc w:val="both"/>
    </w:pPr>
    <w:rPr>
      <w:sz w:val="28"/>
      <w:szCs w:val="28"/>
    </w:rPr>
  </w:style>
  <w:style w:type="paragraph" w:customStyle="1" w:styleId="af9">
    <w:name w:val="Основной"/>
    <w:basedOn w:val="af7"/>
    <w:link w:val="afa"/>
    <w:qFormat/>
    <w:rsid w:val="00074E1A"/>
    <w:pPr>
      <w:tabs>
        <w:tab w:val="clear" w:pos="1080"/>
        <w:tab w:val="clear" w:pos="1260"/>
        <w:tab w:val="clear" w:pos="1440"/>
      </w:tabs>
    </w:pPr>
  </w:style>
  <w:style w:type="character" w:customStyle="1" w:styleId="af8">
    <w:name w:val="Основной стиль абзацев Знак"/>
    <w:link w:val="af7"/>
    <w:rsid w:val="00074E1A"/>
    <w:rPr>
      <w:rFonts w:ascii="Times New Roman" w:eastAsia="Times New Roman" w:hAnsi="Times New Roman"/>
      <w:sz w:val="28"/>
      <w:szCs w:val="28"/>
    </w:rPr>
  </w:style>
  <w:style w:type="character" w:customStyle="1" w:styleId="afa">
    <w:name w:val="Основной Знак"/>
    <w:basedOn w:val="af8"/>
    <w:link w:val="af9"/>
    <w:rsid w:val="00074E1A"/>
  </w:style>
  <w:style w:type="paragraph" w:styleId="HTML">
    <w:name w:val="HTML Preformatted"/>
    <w:basedOn w:val="a"/>
    <w:link w:val="HTML0"/>
    <w:rsid w:val="00694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rsid w:val="00694B2E"/>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867182479">
      <w:bodyDiv w:val="1"/>
      <w:marLeft w:val="0"/>
      <w:marRight w:val="0"/>
      <w:marTop w:val="0"/>
      <w:marBottom w:val="0"/>
      <w:divBdr>
        <w:top w:val="none" w:sz="0" w:space="0" w:color="auto"/>
        <w:left w:val="none" w:sz="0" w:space="0" w:color="auto"/>
        <w:bottom w:val="none" w:sz="0" w:space="0" w:color="auto"/>
        <w:right w:val="none" w:sz="0" w:space="0" w:color="auto"/>
      </w:divBdr>
      <w:divsChild>
        <w:div w:id="765464331">
          <w:marLeft w:val="0"/>
          <w:marRight w:val="0"/>
          <w:marTop w:val="0"/>
          <w:marBottom w:val="0"/>
          <w:divBdr>
            <w:top w:val="none" w:sz="0" w:space="0" w:color="auto"/>
            <w:left w:val="none" w:sz="0" w:space="0" w:color="auto"/>
            <w:bottom w:val="none" w:sz="0" w:space="0" w:color="auto"/>
            <w:right w:val="none" w:sz="0" w:space="0" w:color="auto"/>
          </w:divBdr>
        </w:div>
        <w:div w:id="913049139">
          <w:marLeft w:val="0"/>
          <w:marRight w:val="0"/>
          <w:marTop w:val="0"/>
          <w:marBottom w:val="0"/>
          <w:divBdr>
            <w:top w:val="none" w:sz="0" w:space="0" w:color="auto"/>
            <w:left w:val="none" w:sz="0" w:space="0" w:color="auto"/>
            <w:bottom w:val="none" w:sz="0" w:space="0" w:color="auto"/>
            <w:right w:val="none" w:sz="0" w:space="0" w:color="auto"/>
          </w:divBdr>
        </w:div>
        <w:div w:id="1809199842">
          <w:marLeft w:val="0"/>
          <w:marRight w:val="0"/>
          <w:marTop w:val="0"/>
          <w:marBottom w:val="0"/>
          <w:divBdr>
            <w:top w:val="none" w:sz="0" w:space="0" w:color="auto"/>
            <w:left w:val="none" w:sz="0" w:space="0" w:color="auto"/>
            <w:bottom w:val="none" w:sz="0" w:space="0" w:color="auto"/>
            <w:right w:val="none" w:sz="0" w:space="0" w:color="auto"/>
          </w:divBdr>
        </w:div>
      </w:divsChild>
    </w:div>
    <w:div w:id="920455787">
      <w:bodyDiv w:val="1"/>
      <w:marLeft w:val="0"/>
      <w:marRight w:val="0"/>
      <w:marTop w:val="0"/>
      <w:marBottom w:val="0"/>
      <w:divBdr>
        <w:top w:val="none" w:sz="0" w:space="0" w:color="auto"/>
        <w:left w:val="none" w:sz="0" w:space="0" w:color="auto"/>
        <w:bottom w:val="none" w:sz="0" w:space="0" w:color="auto"/>
        <w:right w:val="none" w:sz="0" w:space="0" w:color="auto"/>
      </w:divBdr>
      <w:divsChild>
        <w:div w:id="507062036">
          <w:marLeft w:val="0"/>
          <w:marRight w:val="0"/>
          <w:marTop w:val="0"/>
          <w:marBottom w:val="0"/>
          <w:divBdr>
            <w:top w:val="none" w:sz="0" w:space="0" w:color="auto"/>
            <w:left w:val="none" w:sz="0" w:space="0" w:color="auto"/>
            <w:bottom w:val="none" w:sz="0" w:space="0" w:color="auto"/>
            <w:right w:val="none" w:sz="0" w:space="0" w:color="auto"/>
          </w:divBdr>
        </w:div>
        <w:div w:id="798692015">
          <w:marLeft w:val="0"/>
          <w:marRight w:val="0"/>
          <w:marTop w:val="0"/>
          <w:marBottom w:val="0"/>
          <w:divBdr>
            <w:top w:val="none" w:sz="0" w:space="0" w:color="auto"/>
            <w:left w:val="none" w:sz="0" w:space="0" w:color="auto"/>
            <w:bottom w:val="none" w:sz="0" w:space="0" w:color="auto"/>
            <w:right w:val="none" w:sz="0" w:space="0" w:color="auto"/>
          </w:divBdr>
        </w:div>
        <w:div w:id="1230575052">
          <w:marLeft w:val="0"/>
          <w:marRight w:val="0"/>
          <w:marTop w:val="0"/>
          <w:marBottom w:val="0"/>
          <w:divBdr>
            <w:top w:val="none" w:sz="0" w:space="0" w:color="auto"/>
            <w:left w:val="none" w:sz="0" w:space="0" w:color="auto"/>
            <w:bottom w:val="none" w:sz="0" w:space="0" w:color="auto"/>
            <w:right w:val="none" w:sz="0" w:space="0" w:color="auto"/>
          </w:divBdr>
        </w:div>
        <w:div w:id="1599945125">
          <w:marLeft w:val="0"/>
          <w:marRight w:val="0"/>
          <w:marTop w:val="0"/>
          <w:marBottom w:val="0"/>
          <w:divBdr>
            <w:top w:val="none" w:sz="0" w:space="0" w:color="auto"/>
            <w:left w:val="none" w:sz="0" w:space="0" w:color="auto"/>
            <w:bottom w:val="none" w:sz="0" w:space="0" w:color="auto"/>
            <w:right w:val="none" w:sz="0" w:space="0" w:color="auto"/>
          </w:divBdr>
        </w:div>
        <w:div w:id="1613631499">
          <w:marLeft w:val="0"/>
          <w:marRight w:val="0"/>
          <w:marTop w:val="0"/>
          <w:marBottom w:val="0"/>
          <w:divBdr>
            <w:top w:val="none" w:sz="0" w:space="0" w:color="auto"/>
            <w:left w:val="none" w:sz="0" w:space="0" w:color="auto"/>
            <w:bottom w:val="none" w:sz="0" w:space="0" w:color="auto"/>
            <w:right w:val="none" w:sz="0" w:space="0" w:color="auto"/>
          </w:divBdr>
        </w:div>
        <w:div w:id="1971588871">
          <w:marLeft w:val="0"/>
          <w:marRight w:val="0"/>
          <w:marTop w:val="0"/>
          <w:marBottom w:val="0"/>
          <w:divBdr>
            <w:top w:val="none" w:sz="0" w:space="0" w:color="auto"/>
            <w:left w:val="none" w:sz="0" w:space="0" w:color="auto"/>
            <w:bottom w:val="none" w:sz="0" w:space="0" w:color="auto"/>
            <w:right w:val="none" w:sz="0" w:space="0" w:color="auto"/>
          </w:divBdr>
        </w:div>
        <w:div w:id="2108117013">
          <w:marLeft w:val="0"/>
          <w:marRight w:val="0"/>
          <w:marTop w:val="0"/>
          <w:marBottom w:val="0"/>
          <w:divBdr>
            <w:top w:val="none" w:sz="0" w:space="0" w:color="auto"/>
            <w:left w:val="none" w:sz="0" w:space="0" w:color="auto"/>
            <w:bottom w:val="none" w:sz="0" w:space="0" w:color="auto"/>
            <w:right w:val="none" w:sz="0" w:space="0" w:color="auto"/>
          </w:divBdr>
        </w:div>
      </w:divsChild>
    </w:div>
    <w:div w:id="1813019301">
      <w:bodyDiv w:val="1"/>
      <w:marLeft w:val="0"/>
      <w:marRight w:val="0"/>
      <w:marTop w:val="0"/>
      <w:marBottom w:val="0"/>
      <w:divBdr>
        <w:top w:val="none" w:sz="0" w:space="0" w:color="auto"/>
        <w:left w:val="none" w:sz="0" w:space="0" w:color="auto"/>
        <w:bottom w:val="none" w:sz="0" w:space="0" w:color="auto"/>
        <w:right w:val="none" w:sz="0" w:space="0" w:color="auto"/>
      </w:divBdr>
      <w:divsChild>
        <w:div w:id="174081281">
          <w:marLeft w:val="0"/>
          <w:marRight w:val="0"/>
          <w:marTop w:val="0"/>
          <w:marBottom w:val="0"/>
          <w:divBdr>
            <w:top w:val="none" w:sz="0" w:space="0" w:color="auto"/>
            <w:left w:val="none" w:sz="0" w:space="0" w:color="auto"/>
            <w:bottom w:val="none" w:sz="0" w:space="0" w:color="auto"/>
            <w:right w:val="none" w:sz="0" w:space="0" w:color="auto"/>
          </w:divBdr>
        </w:div>
        <w:div w:id="317996980">
          <w:marLeft w:val="0"/>
          <w:marRight w:val="0"/>
          <w:marTop w:val="0"/>
          <w:marBottom w:val="0"/>
          <w:divBdr>
            <w:top w:val="none" w:sz="0" w:space="0" w:color="auto"/>
            <w:left w:val="none" w:sz="0" w:space="0" w:color="auto"/>
            <w:bottom w:val="none" w:sz="0" w:space="0" w:color="auto"/>
            <w:right w:val="none" w:sz="0" w:space="0" w:color="auto"/>
          </w:divBdr>
        </w:div>
        <w:div w:id="581724643">
          <w:marLeft w:val="0"/>
          <w:marRight w:val="0"/>
          <w:marTop w:val="0"/>
          <w:marBottom w:val="0"/>
          <w:divBdr>
            <w:top w:val="none" w:sz="0" w:space="0" w:color="auto"/>
            <w:left w:val="none" w:sz="0" w:space="0" w:color="auto"/>
            <w:bottom w:val="none" w:sz="0" w:space="0" w:color="auto"/>
            <w:right w:val="none" w:sz="0" w:space="0" w:color="auto"/>
          </w:divBdr>
        </w:div>
        <w:div w:id="1319530047">
          <w:marLeft w:val="0"/>
          <w:marRight w:val="0"/>
          <w:marTop w:val="0"/>
          <w:marBottom w:val="0"/>
          <w:divBdr>
            <w:top w:val="none" w:sz="0" w:space="0" w:color="auto"/>
            <w:left w:val="none" w:sz="0" w:space="0" w:color="auto"/>
            <w:bottom w:val="none" w:sz="0" w:space="0" w:color="auto"/>
            <w:right w:val="none" w:sz="0" w:space="0" w:color="auto"/>
          </w:divBdr>
        </w:div>
        <w:div w:id="1656373007">
          <w:marLeft w:val="0"/>
          <w:marRight w:val="0"/>
          <w:marTop w:val="0"/>
          <w:marBottom w:val="0"/>
          <w:divBdr>
            <w:top w:val="none" w:sz="0" w:space="0" w:color="auto"/>
            <w:left w:val="none" w:sz="0" w:space="0" w:color="auto"/>
            <w:bottom w:val="none" w:sz="0" w:space="0" w:color="auto"/>
            <w:right w:val="none" w:sz="0" w:space="0" w:color="auto"/>
          </w:divBdr>
        </w:div>
        <w:div w:id="1656564949">
          <w:marLeft w:val="0"/>
          <w:marRight w:val="0"/>
          <w:marTop w:val="0"/>
          <w:marBottom w:val="0"/>
          <w:divBdr>
            <w:top w:val="none" w:sz="0" w:space="0" w:color="auto"/>
            <w:left w:val="none" w:sz="0" w:space="0" w:color="auto"/>
            <w:bottom w:val="none" w:sz="0" w:space="0" w:color="auto"/>
            <w:right w:val="none" w:sz="0" w:space="0" w:color="auto"/>
          </w:divBdr>
        </w:div>
        <w:div w:id="182827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02DA0-7AEC-462C-835A-E6364841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2340</Words>
  <Characters>13339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15648</CharactersWithSpaces>
  <SharedDoc>false</SharedDoc>
  <HLinks>
    <vt:vector size="18" baseType="variant">
      <vt:variant>
        <vt:i4>6422588</vt:i4>
      </vt:variant>
      <vt:variant>
        <vt:i4>6</vt:i4>
      </vt:variant>
      <vt:variant>
        <vt:i4>0</vt:i4>
      </vt:variant>
      <vt:variant>
        <vt:i4>5</vt:i4>
      </vt:variant>
      <vt:variant>
        <vt:lpwstr>http://www.glavbukh.ru/edoc/?docId=499032487&amp;modId=99</vt:lpwstr>
      </vt:variant>
      <vt:variant>
        <vt:lpwstr>XA00M6C2MG</vt:lpwstr>
      </vt:variant>
      <vt:variant>
        <vt:i4>6422588</vt:i4>
      </vt:variant>
      <vt:variant>
        <vt:i4>3</vt:i4>
      </vt:variant>
      <vt:variant>
        <vt:i4>0</vt:i4>
      </vt:variant>
      <vt:variant>
        <vt:i4>5</vt:i4>
      </vt:variant>
      <vt:variant>
        <vt:lpwstr>http://www.glavbukh.ru/edoc/?docId=499032487&amp;modId=99</vt:lpwstr>
      </vt:variant>
      <vt:variant>
        <vt:lpwstr>XA00M6C2MG</vt:lpwstr>
      </vt:variant>
      <vt:variant>
        <vt:i4>6029323</vt:i4>
      </vt:variant>
      <vt:variant>
        <vt:i4>0</vt:i4>
      </vt:variant>
      <vt:variant>
        <vt:i4>0</vt:i4>
      </vt:variant>
      <vt:variant>
        <vt:i4>5</vt:i4>
      </vt:variant>
      <vt:variant>
        <vt:lpwstr>http://www.gtn.edu.lokos.net/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P. Bodjakina</dc:creator>
  <cp:lastModifiedBy>D_cad</cp:lastModifiedBy>
  <cp:revision>2</cp:revision>
  <cp:lastPrinted>2014-08-22T10:30:00Z</cp:lastPrinted>
  <dcterms:created xsi:type="dcterms:W3CDTF">2016-11-17T12:44:00Z</dcterms:created>
  <dcterms:modified xsi:type="dcterms:W3CDTF">2016-11-17T12:44:00Z</dcterms:modified>
</cp:coreProperties>
</file>