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D" w:rsidRDefault="00F44B8D" w:rsidP="00F44B8D">
      <w:pPr>
        <w:tabs>
          <w:tab w:val="left" w:pos="1410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44B8D" w:rsidRDefault="00F44B8D" w:rsidP="00F44B8D">
      <w:pPr>
        <w:tabs>
          <w:tab w:val="left" w:pos="1410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комитета </w:t>
      </w:r>
    </w:p>
    <w:p w:rsidR="00F44B8D" w:rsidRDefault="00F44B8D" w:rsidP="00F44B8D">
      <w:pPr>
        <w:tabs>
          <w:tab w:val="left" w:pos="1410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общего и профессионального образования </w:t>
      </w:r>
    </w:p>
    <w:p w:rsidR="00F44B8D" w:rsidRDefault="00F44B8D" w:rsidP="00F44B8D">
      <w:pPr>
        <w:tabs>
          <w:tab w:val="left" w:pos="1410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44B8D" w:rsidRPr="001A6206" w:rsidRDefault="00F44B8D" w:rsidP="00F44B8D">
      <w:pPr>
        <w:tabs>
          <w:tab w:val="left" w:pos="1410"/>
        </w:tabs>
        <w:ind w:left="-709"/>
        <w:jc w:val="right"/>
        <w:rPr>
          <w:sz w:val="28"/>
          <w:szCs w:val="28"/>
        </w:rPr>
      </w:pPr>
      <w:r w:rsidRPr="001A6206">
        <w:rPr>
          <w:sz w:val="28"/>
          <w:szCs w:val="28"/>
        </w:rPr>
        <w:t>от 30.12.2014</w:t>
      </w:r>
      <w:r>
        <w:rPr>
          <w:sz w:val="28"/>
          <w:szCs w:val="28"/>
        </w:rPr>
        <w:t xml:space="preserve"> № </w:t>
      </w:r>
      <w:r w:rsidRPr="001A6206">
        <w:rPr>
          <w:sz w:val="28"/>
          <w:szCs w:val="28"/>
        </w:rPr>
        <w:t>9-8324/14-0-0</w:t>
      </w:r>
    </w:p>
    <w:p w:rsidR="00AC7ED3" w:rsidRPr="009D1248" w:rsidRDefault="00AC7ED3" w:rsidP="00AC7ED3">
      <w:pPr>
        <w:jc w:val="both"/>
        <w:rPr>
          <w:b/>
        </w:rPr>
      </w:pPr>
    </w:p>
    <w:p w:rsidR="00B627A7" w:rsidRPr="009D1248" w:rsidRDefault="00AC7ED3" w:rsidP="00D8053E">
      <w:pPr>
        <w:jc w:val="center"/>
        <w:rPr>
          <w:b/>
        </w:rPr>
      </w:pPr>
      <w:r w:rsidRPr="009D1248">
        <w:rPr>
          <w:b/>
        </w:rPr>
        <w:t>План</w:t>
      </w:r>
      <w:r w:rsidR="00565A80">
        <w:rPr>
          <w:b/>
        </w:rPr>
        <w:t>ы</w:t>
      </w:r>
      <w:r w:rsidRPr="009D1248">
        <w:rPr>
          <w:b/>
        </w:rPr>
        <w:t xml:space="preserve"> </w:t>
      </w:r>
    </w:p>
    <w:p w:rsidR="00565A80" w:rsidRDefault="00B627A7" w:rsidP="00B627A7">
      <w:pPr>
        <w:jc w:val="center"/>
        <w:rPr>
          <w:b/>
        </w:rPr>
      </w:pPr>
      <w:r w:rsidRPr="00565A80">
        <w:rPr>
          <w:b/>
        </w:rPr>
        <w:t>д</w:t>
      </w:r>
      <w:r w:rsidR="00AC7ED3" w:rsidRPr="00565A80">
        <w:rPr>
          <w:b/>
        </w:rPr>
        <w:t>ействий</w:t>
      </w:r>
      <w:r w:rsidRPr="00565A80">
        <w:rPr>
          <w:b/>
        </w:rPr>
        <w:t xml:space="preserve"> </w:t>
      </w:r>
      <w:r w:rsidR="00AC7ED3" w:rsidRPr="00565A80">
        <w:rPr>
          <w:b/>
        </w:rPr>
        <w:t xml:space="preserve">субъектов управления </w:t>
      </w:r>
      <w:r w:rsidRPr="00565A80">
        <w:rPr>
          <w:b/>
        </w:rPr>
        <w:t xml:space="preserve">образованием </w:t>
      </w:r>
      <w:r w:rsidR="00AC7ED3" w:rsidRPr="00565A80">
        <w:rPr>
          <w:b/>
        </w:rPr>
        <w:t xml:space="preserve">Ленинградской области (комитет общего и профессионального образования Ленинградской области, органы местного самоуправления, осуществляющие управление в сфере образования, образовательные организации) </w:t>
      </w:r>
      <w:r w:rsidR="00565A80" w:rsidRPr="00565A80">
        <w:rPr>
          <w:b/>
        </w:rPr>
        <w:t>по итогам работы секций окружных совещаний 2014 года по теме: «Образование Ленинградской области для развития территорий»</w:t>
      </w:r>
    </w:p>
    <w:p w:rsidR="002F074E" w:rsidRPr="00565A80" w:rsidRDefault="002F074E" w:rsidP="00B627A7">
      <w:pPr>
        <w:jc w:val="center"/>
        <w:rPr>
          <w:b/>
        </w:rPr>
      </w:pPr>
    </w:p>
    <w:p w:rsidR="00AC7ED3" w:rsidRPr="002F074E" w:rsidRDefault="00565A80" w:rsidP="00B627A7">
      <w:pPr>
        <w:jc w:val="center"/>
        <w:rPr>
          <w:b/>
        </w:rPr>
      </w:pPr>
      <w:r w:rsidRPr="002F074E">
        <w:rPr>
          <w:b/>
        </w:rPr>
        <w:t>Секция 1</w:t>
      </w:r>
      <w:r w:rsidR="00B627A7" w:rsidRPr="002F074E">
        <w:rPr>
          <w:b/>
        </w:rPr>
        <w:t xml:space="preserve"> «Учитель (воспитатель)  -  ученик (воспитанник): от потенциала к результату»  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2"/>
        <w:gridCol w:w="5103"/>
        <w:gridCol w:w="2127"/>
        <w:gridCol w:w="4128"/>
      </w:tblGrid>
      <w:tr w:rsidR="00AC7ED3" w:rsidRPr="009D1248" w:rsidTr="00C72488">
        <w:trPr>
          <w:trHeight w:val="38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D3" w:rsidRPr="009D1248" w:rsidRDefault="008A4DF0" w:rsidP="00C72488">
            <w:pPr>
              <w:jc w:val="center"/>
              <w:rPr>
                <w:b/>
              </w:rPr>
            </w:pPr>
            <w:r w:rsidRPr="009D1248">
              <w:rPr>
                <w:b/>
              </w:rPr>
              <w:t>Выявленные п</w:t>
            </w:r>
            <w:r w:rsidR="00AC7ED3" w:rsidRPr="009D1248">
              <w:rPr>
                <w:b/>
              </w:rPr>
              <w:t>роблемы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D3" w:rsidRPr="009D1248" w:rsidRDefault="008A4DF0" w:rsidP="00C72488">
            <w:pPr>
              <w:jc w:val="center"/>
              <w:rPr>
                <w:b/>
              </w:rPr>
            </w:pPr>
            <w:r w:rsidRPr="009D1248">
              <w:rPr>
                <w:b/>
              </w:rPr>
              <w:t>Механизмы</w:t>
            </w:r>
            <w:r w:rsidR="00AC7ED3" w:rsidRPr="009D1248">
              <w:rPr>
                <w:b/>
              </w:rPr>
              <w:t xml:space="preserve"> решения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D3" w:rsidRPr="009D1248" w:rsidRDefault="00D8053E" w:rsidP="00D8053E">
            <w:pPr>
              <w:jc w:val="center"/>
              <w:rPr>
                <w:b/>
              </w:rPr>
            </w:pPr>
            <w:r w:rsidRPr="009D1248">
              <w:rPr>
                <w:b/>
              </w:rPr>
              <w:t>Сроки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D3" w:rsidRPr="009D1248" w:rsidRDefault="00D8053E" w:rsidP="00D8053E">
            <w:pPr>
              <w:jc w:val="center"/>
              <w:rPr>
                <w:b/>
              </w:rPr>
            </w:pPr>
            <w:r w:rsidRPr="009D1248">
              <w:rPr>
                <w:b/>
              </w:rPr>
              <w:t>Ответственные</w:t>
            </w:r>
            <w:r w:rsidR="008A4DF0" w:rsidRPr="009D1248">
              <w:rPr>
                <w:b/>
              </w:rPr>
              <w:t xml:space="preserve"> </w:t>
            </w:r>
          </w:p>
        </w:tc>
      </w:tr>
      <w:tr w:rsidR="006D1E7A" w:rsidRPr="009D1248" w:rsidTr="00C72488">
        <w:trPr>
          <w:trHeight w:val="4653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E7A" w:rsidRPr="009D1248" w:rsidRDefault="006D1E7A" w:rsidP="00C72488">
            <w:pPr>
              <w:jc w:val="both"/>
            </w:pPr>
            <w:r w:rsidRPr="009D1248">
              <w:t>Недостаточность компенсации психологических барьеров учителей (страх перед нововведением, неуверенность, опасение и др.) в связи с введением профессионального стандарта учителей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7A" w:rsidRPr="009D1248" w:rsidRDefault="006D1E7A" w:rsidP="006D1E7A">
            <w:pPr>
              <w:ind w:left="-4"/>
            </w:pPr>
            <w:r w:rsidRPr="009D1248">
              <w:t>Системная информационно-разъяснительная работа в педагогической  среде по вопросам инновационного развития системы образования.</w:t>
            </w:r>
          </w:p>
          <w:p w:rsidR="006D1E7A" w:rsidRPr="009D1248" w:rsidRDefault="006D1E7A" w:rsidP="00A26B47"/>
          <w:p w:rsidR="006D1E7A" w:rsidRPr="009D1248" w:rsidRDefault="006D1E7A" w:rsidP="00A26B47"/>
          <w:p w:rsidR="006D1E7A" w:rsidRPr="009D1248" w:rsidRDefault="006D1E7A" w:rsidP="00A26B47"/>
          <w:p w:rsidR="006D1E7A" w:rsidRPr="009D1248" w:rsidRDefault="006D1E7A" w:rsidP="00A26B47"/>
          <w:p w:rsidR="006D1E7A" w:rsidRPr="009D1248" w:rsidRDefault="006D1E7A" w:rsidP="00A26B47"/>
          <w:p w:rsidR="006D1E7A" w:rsidRPr="009D1248" w:rsidRDefault="006D1E7A" w:rsidP="00A26B47"/>
          <w:p w:rsidR="006D1E7A" w:rsidRPr="009D1248" w:rsidRDefault="006D1E7A" w:rsidP="00A26B47"/>
          <w:p w:rsidR="006D1E7A" w:rsidRDefault="006D1E7A" w:rsidP="006D1E7A"/>
          <w:p w:rsidR="006D1E7A" w:rsidRDefault="006D1E7A" w:rsidP="006D1E7A"/>
          <w:p w:rsidR="006D1E7A" w:rsidRDefault="006D1E7A" w:rsidP="006D1E7A"/>
          <w:p w:rsidR="006D1E7A" w:rsidRDefault="006D1E7A" w:rsidP="006D1E7A"/>
          <w:p w:rsidR="006D1E7A" w:rsidRDefault="006D1E7A" w:rsidP="006D1E7A"/>
          <w:p w:rsidR="006D1E7A" w:rsidRDefault="006D1E7A" w:rsidP="006D1E7A"/>
          <w:p w:rsidR="006D1E7A" w:rsidRDefault="006D1E7A" w:rsidP="006D1E7A"/>
          <w:p w:rsidR="006D1E7A" w:rsidRPr="009D1248" w:rsidRDefault="006D1E7A" w:rsidP="006D1E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7A" w:rsidRPr="009D1248" w:rsidRDefault="006D1E7A" w:rsidP="00C72488">
            <w:r w:rsidRPr="009D1248">
              <w:t xml:space="preserve">В соответствии с планом  работы  органов местного самоуправления, осуществляющих управление образованием, образовательных организаций по работе с педагогическими кадрами на 2015 год (при отсутствии в плане данных позиций включить их)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C72488">
            <w:r w:rsidRPr="009D1248">
              <w:t>Руководители органов местного самоуправления, осуществляющих управление в сфере образования, образовательных организаций</w:t>
            </w:r>
          </w:p>
          <w:p w:rsidR="006D1E7A" w:rsidRPr="009D1248" w:rsidRDefault="00C72488" w:rsidP="00C72488">
            <w:pPr>
              <w:rPr>
                <w:b/>
              </w:rPr>
            </w:pPr>
            <w:r w:rsidRPr="009D1248">
              <w:t>Руководители образовательных организаций</w:t>
            </w:r>
          </w:p>
        </w:tc>
      </w:tr>
      <w:tr w:rsidR="006D1E7A" w:rsidRPr="009D1248" w:rsidTr="00C72488">
        <w:trPr>
          <w:trHeight w:val="2520"/>
        </w:trPr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E7A" w:rsidRPr="009D1248" w:rsidRDefault="006D1E7A" w:rsidP="00B627A7">
            <w:pPr>
              <w:numPr>
                <w:ilvl w:val="0"/>
                <w:numId w:val="3"/>
              </w:numPr>
              <w:ind w:left="-4" w:firstLine="364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7A" w:rsidRPr="009D1248" w:rsidRDefault="00C72488" w:rsidP="00A26B47">
            <w:r w:rsidRPr="009D1248">
              <w:t>Проведение психологических тренингов</w:t>
            </w:r>
          </w:p>
          <w:p w:rsidR="006D1E7A" w:rsidRPr="009D1248" w:rsidRDefault="006D1E7A" w:rsidP="00A26B47"/>
          <w:p w:rsidR="006D1E7A" w:rsidRPr="009D1248" w:rsidRDefault="006D1E7A" w:rsidP="00A26B47"/>
          <w:p w:rsidR="006D1E7A" w:rsidRPr="009D1248" w:rsidRDefault="006D1E7A" w:rsidP="00A26B47"/>
          <w:p w:rsidR="006D1E7A" w:rsidRDefault="006D1E7A" w:rsidP="006D1E7A"/>
          <w:p w:rsidR="006D1E7A" w:rsidRDefault="006D1E7A" w:rsidP="006D1E7A"/>
          <w:p w:rsidR="006D1E7A" w:rsidRDefault="006D1E7A" w:rsidP="006D1E7A"/>
          <w:p w:rsidR="006D1E7A" w:rsidRPr="009D1248" w:rsidRDefault="006D1E7A" w:rsidP="006D1E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7A" w:rsidRPr="009D1248" w:rsidRDefault="00C72488" w:rsidP="00C72488">
            <w:r w:rsidRPr="009D1248">
              <w:t xml:space="preserve">В соответствии с </w:t>
            </w:r>
            <w:r w:rsidR="006D1E7A" w:rsidRPr="009D1248">
              <w:t xml:space="preserve">планом  работы  образовательных организаций на 2015 год (при отсутствии в плане данных позиций включить их)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7A" w:rsidRPr="009D1248" w:rsidRDefault="006D1E7A" w:rsidP="00D8053E">
            <w:r w:rsidRPr="009D1248">
              <w:t>Руководители органов местного самоуправления, осуществляющих управление в сфере образования, образовательных организаций</w:t>
            </w:r>
          </w:p>
          <w:p w:rsidR="006D1E7A" w:rsidRPr="009D1248" w:rsidRDefault="006D1E7A" w:rsidP="00A26B47">
            <w:r w:rsidRPr="009D1248">
              <w:t>Руководители образовательных организаций</w:t>
            </w:r>
          </w:p>
        </w:tc>
      </w:tr>
      <w:tr w:rsidR="00C72488" w:rsidRPr="009D1248" w:rsidTr="00C72488">
        <w:trPr>
          <w:trHeight w:val="2431"/>
        </w:trPr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B627A7">
            <w:pPr>
              <w:numPr>
                <w:ilvl w:val="0"/>
                <w:numId w:val="3"/>
              </w:numPr>
              <w:ind w:left="-4" w:firstLine="364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6D1E7A">
            <w:r w:rsidRPr="009D1248">
              <w:t xml:space="preserve">Повышение мотивации учителя на качественную работу в новых условиях через вовлечение их в активную проектную деятельность различной направленности, в том числе  при участии родителей, социальных партнеров, общественности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9D1248">
            <w:r w:rsidRPr="009D1248">
              <w:t xml:space="preserve">В соответствии с планом  работы  образовательных организаций на 2015 год (при отсутствии в плане данных позиций включить их)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A26B47">
            <w:r w:rsidRPr="009D1248">
              <w:t>Руководители образовательных организаций</w:t>
            </w:r>
          </w:p>
        </w:tc>
      </w:tr>
      <w:tr w:rsidR="00C72488" w:rsidRPr="009D1248" w:rsidTr="00C72488">
        <w:trPr>
          <w:trHeight w:val="1064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C72488">
            <w:r>
              <w:t>Нед</w:t>
            </w:r>
            <w:r w:rsidRPr="009D1248">
              <w:t xml:space="preserve">остаточное соответствие образовательных программ по подготовке учителя требованиям, предъявляемых к качеству профессиональной деятельности учителя профессиональным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C72488">
            <w:r w:rsidRPr="009D1248">
              <w:t>Создание на уровне образовательных организаций творческих пар: молодых и опытных учителей в целях взаимообмена опытом работы и информаций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C72488">
            <w:r w:rsidRPr="009D1248">
              <w:t>Постоянно</w:t>
            </w:r>
          </w:p>
          <w:p w:rsidR="00C72488" w:rsidRPr="009D1248" w:rsidRDefault="00C72488" w:rsidP="00C72488"/>
          <w:p w:rsidR="00C72488" w:rsidRPr="009D1248" w:rsidRDefault="00C72488" w:rsidP="00C72488"/>
          <w:p w:rsidR="00C72488" w:rsidRPr="009D1248" w:rsidRDefault="00C72488" w:rsidP="00C72488"/>
          <w:p w:rsidR="00C72488" w:rsidRPr="009D1248" w:rsidRDefault="00C72488" w:rsidP="00C72488"/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C72488">
            <w:pPr>
              <w:rPr>
                <w:b/>
              </w:rPr>
            </w:pPr>
            <w:r w:rsidRPr="009D1248">
              <w:t>Руководители образовательных организаций</w:t>
            </w:r>
          </w:p>
        </w:tc>
      </w:tr>
      <w:tr w:rsidR="00C72488" w:rsidRPr="009D1248" w:rsidTr="00C72488">
        <w:trPr>
          <w:trHeight w:val="1560"/>
        </w:trPr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803CF1">
            <w:pPr>
              <w:numPr>
                <w:ilvl w:val="0"/>
                <w:numId w:val="3"/>
              </w:numPr>
              <w:ind w:left="138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C72488">
            <w:r w:rsidRPr="009D1248">
              <w:t>Включение в программы повышения квалификации блоки (модули), ориентированные на формирование современных компетенций учителя</w:t>
            </w:r>
          </w:p>
          <w:p w:rsidR="00C72488" w:rsidRDefault="00C72488" w:rsidP="00C72488"/>
          <w:p w:rsidR="00C72488" w:rsidRPr="009D1248" w:rsidRDefault="00C72488" w:rsidP="00C7248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C72488">
            <w:r w:rsidRPr="009D1248">
              <w:t xml:space="preserve">В соответствии с планом работы </w:t>
            </w:r>
            <w:r>
              <w:t>ГАОУ ДПО «Ленинградский областной институт развития образования»</w:t>
            </w:r>
          </w:p>
          <w:p w:rsidR="00C72488" w:rsidRPr="009D1248" w:rsidRDefault="00C72488" w:rsidP="00C72488"/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C72488">
            <w:r>
              <w:t>ГАОУ ДПО «Ленинградский областной институт развития образования»</w:t>
            </w:r>
          </w:p>
          <w:p w:rsidR="00C72488" w:rsidRPr="009D1248" w:rsidRDefault="00C72488" w:rsidP="00C72488">
            <w:r w:rsidRPr="009D1248">
              <w:t>Руководители образовательных организаций.</w:t>
            </w:r>
          </w:p>
          <w:p w:rsidR="00C72488" w:rsidRPr="009D1248" w:rsidRDefault="00C72488" w:rsidP="00C72488">
            <w:r w:rsidRPr="009D1248">
              <w:t>Руководители органов местного самоуправления, осуществляющих управление в сфере образования.</w:t>
            </w:r>
          </w:p>
        </w:tc>
      </w:tr>
      <w:tr w:rsidR="00C72488" w:rsidRPr="009D1248" w:rsidTr="00C72488">
        <w:trPr>
          <w:trHeight w:val="4664"/>
        </w:trPr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803CF1">
            <w:pPr>
              <w:numPr>
                <w:ilvl w:val="0"/>
                <w:numId w:val="3"/>
              </w:numPr>
              <w:ind w:left="138" w:firstLine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6D1E7A">
            <w:r w:rsidRPr="009D1248">
              <w:t>Использования ресурса базовых школ для повышения квалификации учителей внутри муниципальной образовательной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D8053E">
            <w:r w:rsidRPr="009D1248">
              <w:t>В соответствии с планом  работы  органов местного самоуправления, осуществляющих управление образованием, образовательных организаций по работе с педагогическими кадрами на 2015</w:t>
            </w:r>
            <w:r>
              <w:t xml:space="preserve"> </w:t>
            </w:r>
            <w:r w:rsidRPr="009D1248">
              <w:t xml:space="preserve">год (при отсутствии в плане данных позиций включить их).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488" w:rsidRPr="009D1248" w:rsidRDefault="00C72488" w:rsidP="007D7799"/>
        </w:tc>
      </w:tr>
      <w:tr w:rsidR="00AC7ED3" w:rsidRPr="009D1248" w:rsidTr="006D1E7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1" w:rsidRPr="009D1248" w:rsidRDefault="00803CF1" w:rsidP="00C72488">
            <w:pPr>
              <w:ind w:left="-4"/>
              <w:jc w:val="both"/>
            </w:pPr>
            <w:r w:rsidRPr="009D1248">
              <w:t xml:space="preserve">Недостаточный уровень сетевого взаимодействия  в системе образования, что препятствует повышению эффективности образовательной среды.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D3" w:rsidRPr="009D1248" w:rsidRDefault="00605719" w:rsidP="00C72488">
            <w:r w:rsidRPr="009D1248">
              <w:t>Продолжение работы по отработке механизмов сетевого взаимодействия образовательных организаций по различным направлениям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19" w:rsidRPr="009D1248" w:rsidRDefault="00605719" w:rsidP="00605719">
            <w:r w:rsidRPr="009D1248">
              <w:t>Постоянно</w:t>
            </w:r>
          </w:p>
          <w:p w:rsidR="00AC7ED3" w:rsidRPr="009D1248" w:rsidRDefault="00AC7ED3" w:rsidP="00D8053E"/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99" w:rsidRPr="009D1248" w:rsidRDefault="007D7799" w:rsidP="00D8053E">
            <w:r w:rsidRPr="009D1248">
              <w:t>Комитет общего и профессионального образования Ленинградской области (кураторы образовательных округов).</w:t>
            </w:r>
          </w:p>
          <w:p w:rsidR="00AC7ED3" w:rsidRPr="009D1248" w:rsidRDefault="00605719" w:rsidP="00D8053E">
            <w:r w:rsidRPr="009D1248">
              <w:t>Руководители органов местного самоуправления, осуществляющих управление в сфере образования.</w:t>
            </w:r>
          </w:p>
        </w:tc>
      </w:tr>
    </w:tbl>
    <w:p w:rsidR="000E3DE1" w:rsidRDefault="000E3DE1" w:rsidP="008A4DF0">
      <w:pPr>
        <w:jc w:val="center"/>
        <w:rPr>
          <w:b/>
          <w:sz w:val="26"/>
          <w:szCs w:val="26"/>
        </w:rPr>
      </w:pPr>
    </w:p>
    <w:p w:rsidR="0047331B" w:rsidRDefault="00565A80" w:rsidP="00565A80">
      <w:pPr>
        <w:autoSpaceDE w:val="0"/>
        <w:autoSpaceDN w:val="0"/>
        <w:adjustRightInd w:val="0"/>
        <w:jc w:val="center"/>
        <w:rPr>
          <w:b/>
        </w:rPr>
      </w:pPr>
      <w:r w:rsidRPr="002F074E">
        <w:rPr>
          <w:b/>
        </w:rPr>
        <w:t>Секция 2</w:t>
      </w:r>
      <w:r w:rsidR="0047331B">
        <w:t xml:space="preserve"> </w:t>
      </w:r>
      <w:r w:rsidR="0047331B" w:rsidRPr="00207EE9">
        <w:rPr>
          <w:b/>
        </w:rPr>
        <w:t xml:space="preserve">  «Развитие системы оценки качества общего образования в Ленинградской области. Направления и модели</w:t>
      </w:r>
    </w:p>
    <w:p w:rsidR="00565A80" w:rsidRPr="00207EE9" w:rsidRDefault="00565A80" w:rsidP="0047331B">
      <w:pPr>
        <w:autoSpaceDE w:val="0"/>
        <w:autoSpaceDN w:val="0"/>
        <w:adjustRightInd w:val="0"/>
        <w:jc w:val="both"/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8"/>
        <w:gridCol w:w="5668"/>
        <w:gridCol w:w="1846"/>
        <w:gridCol w:w="4252"/>
      </w:tblGrid>
      <w:tr w:rsidR="00310C65" w:rsidTr="00310C6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pPr>
              <w:jc w:val="center"/>
            </w:pPr>
            <w:r>
              <w:t>Задачи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5" w:rsidRDefault="00310C65">
            <w:pPr>
              <w:jc w:val="center"/>
            </w:pPr>
            <w:r>
              <w:t xml:space="preserve">Механизмы </w:t>
            </w:r>
          </w:p>
          <w:p w:rsidR="00310C65" w:rsidRDefault="00310C65">
            <w:pPr>
              <w:jc w:val="center"/>
            </w:pPr>
            <w:r>
              <w:t xml:space="preserve">решения </w:t>
            </w:r>
          </w:p>
          <w:p w:rsidR="00310C65" w:rsidRDefault="00310C65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pPr>
              <w:jc w:val="center"/>
            </w:pPr>
            <w: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pPr>
              <w:jc w:val="center"/>
            </w:pPr>
            <w:r>
              <w:t xml:space="preserve">Ответственные </w:t>
            </w:r>
          </w:p>
        </w:tc>
      </w:tr>
      <w:tr w:rsidR="00310C65" w:rsidTr="00310C65"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 w:rsidP="00920845">
            <w:r>
              <w:t xml:space="preserve">Недостаточная </w:t>
            </w:r>
            <w:proofErr w:type="spellStart"/>
            <w:r>
              <w:t>сформированность</w:t>
            </w:r>
            <w:proofErr w:type="spellEnd"/>
            <w:r>
              <w:t xml:space="preserve"> эффективной системы оценки качества общего образования в Ленинградской области в </w:t>
            </w:r>
            <w:r>
              <w:lastRenderedPageBreak/>
              <w:t>соответствии с требованиями современной логики стандартизации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pPr>
              <w:jc w:val="center"/>
            </w:pPr>
            <w:r>
              <w:lastRenderedPageBreak/>
              <w:t>Проведение  мониторинга оценки качества образования в начальной школе в соответствии с требованиями ФГОС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pPr>
              <w:jc w:val="center"/>
            </w:pPr>
            <w:r>
              <w:t>Апрель 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Комитет общего и профессионального образования. </w:t>
            </w:r>
          </w:p>
          <w:p w:rsidR="00310C65" w:rsidRDefault="00310C65">
            <w:r>
              <w:t xml:space="preserve">ГАОУ ДПО «Ленинградский областной институт развития образования»». </w:t>
            </w:r>
          </w:p>
          <w:p w:rsidR="00310C65" w:rsidRDefault="00310C65">
            <w:r>
              <w:t xml:space="preserve">Органы местного самоуправления, </w:t>
            </w:r>
            <w:r>
              <w:lastRenderedPageBreak/>
              <w:t xml:space="preserve">осуществляющие управление в сфере образования. </w:t>
            </w:r>
          </w:p>
          <w:p w:rsidR="00310C65" w:rsidRDefault="00310C65">
            <w:r>
              <w:t>Общеобразовательные организации.</w:t>
            </w:r>
          </w:p>
        </w:tc>
      </w:tr>
      <w:tr w:rsidR="00310C65" w:rsidTr="00310C65"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65" w:rsidRDefault="00310C65"/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 w:rsidP="00920845">
            <w:r>
              <w:t>Использовани</w:t>
            </w:r>
            <w:r w:rsidR="00920845">
              <w:t>е</w:t>
            </w:r>
            <w:r>
              <w:t xml:space="preserve"> инструментария и процедур оценки качества образования в начальной школе в соответствии с требованиями ФГОС для  обновления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контроля, подготовки программ сопровождения детей, показывающих как высокий уровень образовательных достижений (одаренные дети), так и испытывающих трудности в обучении, повышения квалификации педагогических кадров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Общеобразовательные организации.</w:t>
            </w:r>
          </w:p>
          <w:p w:rsidR="00310C65" w:rsidRDefault="00310C65">
            <w:r>
              <w:t>Муниципальные методические службы.</w:t>
            </w:r>
          </w:p>
        </w:tc>
      </w:tr>
      <w:tr w:rsidR="00310C65" w:rsidTr="00310C65"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65" w:rsidRDefault="00310C65"/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Разработка и проведение мониторинга оценки качества основного общего образования с учетом использования опыта (механизмов, процедур, </w:t>
            </w:r>
            <w:proofErr w:type="spellStart"/>
            <w:r>
              <w:t>КИМов</w:t>
            </w:r>
            <w:proofErr w:type="spellEnd"/>
            <w:r>
              <w:t>) участия в национальных исследованиях качества образования  и  оценки качества образования в начальной школе в соответствии с требованиями ФГОС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5" w:rsidRDefault="00310C65">
            <w:r>
              <w:t xml:space="preserve">Декабрь 2014, </w:t>
            </w:r>
          </w:p>
          <w:p w:rsidR="00310C65" w:rsidRDefault="00310C65"/>
          <w:p w:rsidR="00310C65" w:rsidRDefault="00310C65">
            <w:r>
              <w:t>Апрель, октябрь 2015</w:t>
            </w:r>
          </w:p>
          <w:p w:rsidR="00310C65" w:rsidRDefault="00310C6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Комитет общего и профессионального образования. </w:t>
            </w:r>
          </w:p>
          <w:p w:rsidR="00310C65" w:rsidRDefault="00310C65">
            <w:pPr>
              <w:jc w:val="both"/>
            </w:pPr>
            <w:r>
              <w:t xml:space="preserve">ГАОУ ДПО «Ленинградский областной институт развития образования»». </w:t>
            </w:r>
          </w:p>
          <w:p w:rsidR="00310C65" w:rsidRDefault="00310C65">
            <w:r>
              <w:t xml:space="preserve">Органы местного самоуправления, осуществляющие управление в сфере образования. </w:t>
            </w:r>
          </w:p>
          <w:p w:rsidR="00310C65" w:rsidRDefault="00310C65">
            <w:r>
              <w:t>Общеобразовательные организации.</w:t>
            </w:r>
          </w:p>
        </w:tc>
      </w:tr>
      <w:tr w:rsidR="00310C65" w:rsidTr="00310C65"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65" w:rsidRDefault="00310C65"/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Разработка и проведение мониторинга оценки качества дошкольного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Комитет общего и профессионального образования. </w:t>
            </w:r>
          </w:p>
          <w:p w:rsidR="00310C65" w:rsidRDefault="00310C65">
            <w:r>
              <w:t xml:space="preserve">ГАОУ ДПО  «Ленинградский областной институт развития образования»». </w:t>
            </w:r>
          </w:p>
          <w:p w:rsidR="00310C65" w:rsidRDefault="00310C65">
            <w:r>
              <w:t xml:space="preserve">Органы местного самоуправления, осуществляющие управление в сфере образования. </w:t>
            </w:r>
          </w:p>
          <w:p w:rsidR="00310C65" w:rsidRDefault="00310C65">
            <w:r>
              <w:t>Дошкольные образовательные организации.</w:t>
            </w:r>
          </w:p>
        </w:tc>
      </w:tr>
      <w:tr w:rsidR="00310C65" w:rsidTr="00310C65"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65" w:rsidRDefault="00310C65"/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Участие в национальных, международных исследованиях качества образования, рейтингах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Комитет общего и профессионального образования. </w:t>
            </w:r>
          </w:p>
          <w:p w:rsidR="00310C65" w:rsidRDefault="00310C65">
            <w:r>
              <w:t xml:space="preserve">Органы местного самоуправления, осуществляющие управление в сфере образования. </w:t>
            </w:r>
          </w:p>
        </w:tc>
      </w:tr>
      <w:tr w:rsidR="00310C65" w:rsidTr="00310C65"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920845">
            <w:r>
              <w:lastRenderedPageBreak/>
              <w:t xml:space="preserve">Отсутствие </w:t>
            </w:r>
            <w:r w:rsidR="00310C65">
              <w:t>автоматизированной информационной системы по оценке качества общего образования, обеспечивающей стандартизацию процедур,  преемственность и достоверность  информации о состоянии системы образования в рамках освоения ФГОС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Разработка автоматизированной программы, обеспечивающей обработку результатов мониторинга качества образования (тестов по предметам, анкет субъектов образовательного процесса и пр.)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Апрель 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5" w:rsidRDefault="00310C65">
            <w:r>
              <w:t xml:space="preserve">Комитет общего и профессионального образования. </w:t>
            </w:r>
          </w:p>
          <w:p w:rsidR="00310C65" w:rsidRDefault="00310C65">
            <w:r>
              <w:t>ГБОУ ЛО «Информационный центр оценки качества образования»</w:t>
            </w:r>
          </w:p>
          <w:p w:rsidR="00310C65" w:rsidRDefault="00310C65"/>
        </w:tc>
      </w:tr>
      <w:tr w:rsidR="00310C65" w:rsidTr="00310C65"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65" w:rsidRDefault="00310C65"/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Создание и обновление банка </w:t>
            </w:r>
            <w:proofErr w:type="spellStart"/>
            <w:r>
              <w:t>КИМов</w:t>
            </w:r>
            <w:proofErr w:type="spellEnd"/>
            <w:r>
              <w:t xml:space="preserve">, обеспечивающих оценку индивидуальных образовательных достижений обучающихся (предметных, </w:t>
            </w:r>
            <w:proofErr w:type="spellStart"/>
            <w:r>
              <w:t>метапредметных</w:t>
            </w:r>
            <w:proofErr w:type="spellEnd"/>
            <w:r>
              <w:t>)  на уровнях начального и основного общего образования в соответствии с требованиями к результатам по освоению ФГОС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Сентябрь 2015,</w:t>
            </w:r>
          </w:p>
          <w:p w:rsidR="00310C65" w:rsidRDefault="00310C65">
            <w: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Комитет общего и профессионального образования. </w:t>
            </w:r>
          </w:p>
          <w:p w:rsidR="00310C65" w:rsidRDefault="00310C65">
            <w:r>
              <w:t>ГАОУ ДПО «Ленинградский областной институт развития образования»».</w:t>
            </w:r>
          </w:p>
        </w:tc>
      </w:tr>
      <w:tr w:rsidR="00310C65" w:rsidTr="00310C65"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Недостаточность перечня образовательных программ, обеспечивающих повышение квалификации педагогических  кадров, осуществляющих функционирование системы оценки качества общего образования на всех уровнях образования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Разработка программ повышения квалификации, корпоративного обучения по вопросам оценки качества образования в соответствии с требованиями ФГОС на школьном и муниципальном уровне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Январь –май 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65" w:rsidRDefault="00310C65">
            <w:r>
              <w:t xml:space="preserve">ГАОУ ДПО «Ленинградский областной институт развития образования»» </w:t>
            </w:r>
          </w:p>
          <w:p w:rsidR="00310C65" w:rsidRDefault="00310C65"/>
        </w:tc>
      </w:tr>
      <w:tr w:rsidR="00310C65" w:rsidTr="00310C65"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65" w:rsidRDefault="00310C65"/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 xml:space="preserve">Разработка планов повышения квалификации педагогов с учетом подготовки группы специалистов,  обеспечивающих функционирование системы оценки качества общего образования на школьном и муниципальном уровне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Февраль –май 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310C65">
            <w:r>
              <w:t>Органы местного самоуправления, осуществляющие управление в сфере образования, муниципальные методические службы, общеобразовательные и  дошкольные образовательные организации</w:t>
            </w:r>
          </w:p>
        </w:tc>
      </w:tr>
    </w:tbl>
    <w:p w:rsidR="00C72488" w:rsidRDefault="00C72488" w:rsidP="0047331B">
      <w:pPr>
        <w:jc w:val="center"/>
      </w:pPr>
    </w:p>
    <w:p w:rsidR="0047331B" w:rsidRDefault="000B7FED" w:rsidP="0047331B">
      <w:pPr>
        <w:jc w:val="center"/>
      </w:pPr>
      <w:r w:rsidRPr="002F074E">
        <w:rPr>
          <w:b/>
        </w:rPr>
        <w:t xml:space="preserve">Секция </w:t>
      </w:r>
      <w:r w:rsidR="0047331B" w:rsidRPr="002F074E">
        <w:rPr>
          <w:b/>
        </w:rPr>
        <w:t>3</w:t>
      </w:r>
      <w:r w:rsidR="0047331B" w:rsidRPr="003C3BD8">
        <w:t xml:space="preserve"> </w:t>
      </w:r>
      <w:r w:rsidR="0047331B" w:rsidRPr="002858DC">
        <w:rPr>
          <w:b/>
        </w:rPr>
        <w:t>«Взаимодействие образовательных организаций общего и профессионального образования в целях подготовки специалистов к работе в высокотехнологичном, постиндустриальном обществе»</w:t>
      </w:r>
      <w:r w:rsidR="0047331B">
        <w:t xml:space="preserve">  </w:t>
      </w:r>
    </w:p>
    <w:p w:rsidR="000B7FED" w:rsidRPr="003C3BD8" w:rsidRDefault="000B7FED" w:rsidP="0047331B">
      <w:pPr>
        <w:jc w:val="center"/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9"/>
        <w:gridCol w:w="5670"/>
        <w:gridCol w:w="1843"/>
        <w:gridCol w:w="4252"/>
      </w:tblGrid>
      <w:tr w:rsidR="0047331B" w:rsidRPr="003C3BD8" w:rsidTr="00C72488">
        <w:trPr>
          <w:trHeight w:val="25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  <w:rPr>
                <w:b/>
              </w:rPr>
            </w:pPr>
            <w:r w:rsidRPr="003C3BD8">
              <w:rPr>
                <w:b/>
              </w:rPr>
              <w:t>Проблемы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0B7FED" w:rsidP="0047331B">
            <w:pPr>
              <w:jc w:val="center"/>
              <w:rPr>
                <w:b/>
              </w:rPr>
            </w:pPr>
            <w:r>
              <w:rPr>
                <w:b/>
              </w:rPr>
              <w:t>Механизмы</w:t>
            </w:r>
            <w:r w:rsidR="0047331B" w:rsidRPr="003C3BD8">
              <w:rPr>
                <w:b/>
              </w:rPr>
              <w:t xml:space="preserve"> решения</w:t>
            </w:r>
          </w:p>
          <w:p w:rsidR="0047331B" w:rsidRPr="003C3BD8" w:rsidRDefault="0047331B" w:rsidP="004733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  <w:rPr>
                <w:b/>
              </w:rPr>
            </w:pPr>
            <w:r w:rsidRPr="003C3BD8">
              <w:rPr>
                <w:b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  <w:rPr>
                <w:b/>
              </w:rPr>
            </w:pPr>
            <w:r w:rsidRPr="003C3BD8">
              <w:rPr>
                <w:b/>
              </w:rPr>
              <w:t>Ответственные</w:t>
            </w:r>
          </w:p>
        </w:tc>
      </w:tr>
      <w:tr w:rsidR="0047331B" w:rsidRPr="003C3BD8" w:rsidTr="0047331B">
        <w:trPr>
          <w:trHeight w:val="738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8A768E" w:rsidP="0047331B">
            <w:pPr>
              <w:jc w:val="both"/>
            </w:pPr>
            <w:r>
              <w:t xml:space="preserve">Наличие школьников, выбывающих из старших классов общеобразовательных организаций Ленинградской области </w:t>
            </w:r>
            <w:r>
              <w:lastRenderedPageBreak/>
              <w:t>до получения общего образования;</w:t>
            </w:r>
          </w:p>
          <w:p w:rsidR="0047331B" w:rsidRPr="003C3BD8" w:rsidRDefault="0047331B" w:rsidP="0047331B">
            <w:pPr>
              <w:jc w:val="both"/>
            </w:pPr>
            <w:r w:rsidRPr="003C3BD8">
              <w:t xml:space="preserve">- снижение количества обучающихся 8-11 классов, получающих </w:t>
            </w:r>
            <w:proofErr w:type="spellStart"/>
            <w:r w:rsidRPr="003C3BD8">
              <w:t>допрофессиональную</w:t>
            </w:r>
            <w:proofErr w:type="spellEnd"/>
            <w:r w:rsidRPr="003C3BD8">
              <w:t xml:space="preserve"> и профессиональную подготовку; </w:t>
            </w:r>
          </w:p>
          <w:p w:rsidR="0047331B" w:rsidRPr="003C3BD8" w:rsidRDefault="0047331B" w:rsidP="00310C65">
            <w:r w:rsidRPr="003C3BD8">
              <w:t>- не</w:t>
            </w:r>
            <w:r w:rsidR="00920845">
              <w:t>эффективность системы</w:t>
            </w:r>
            <w:r w:rsidRPr="003C3BD8">
              <w:t xml:space="preserve"> информирован</w:t>
            </w:r>
            <w:r w:rsidR="00920845">
              <w:t>ия</w:t>
            </w:r>
            <w:r w:rsidRPr="003C3BD8">
              <w:t xml:space="preserve"> потребителей образовательных услуг о возможностях друг друга в целях содействия профессиональному самоопределению молодежи.</w:t>
            </w:r>
          </w:p>
          <w:p w:rsidR="0047331B" w:rsidRPr="003C3BD8" w:rsidRDefault="0047331B" w:rsidP="0047331B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310C65" w:rsidP="00310C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Реализация плана мероприятий К</w:t>
            </w:r>
            <w:r w:rsidRPr="000B7FED">
              <w:rPr>
                <w:bCs/>
              </w:rPr>
              <w:t>онцепции совершенствования системы профессиональной ориентации в общеобразовательных организациях Ленинградской области на 2013-2020 годы</w:t>
            </w:r>
            <w:r>
              <w:rPr>
                <w:bCs/>
              </w:rPr>
              <w:t xml:space="preserve">, утвержденной </w:t>
            </w:r>
            <w:r>
              <w:t xml:space="preserve">постановлением Правительства Ленинградской области </w:t>
            </w:r>
            <w:r w:rsidRPr="000B7FED">
              <w:rPr>
                <w:bCs/>
              </w:rPr>
              <w:t>от 16 декабря 2013 г. № 471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в условиях</w:t>
            </w:r>
            <w:r w:rsidR="0047331B" w:rsidRPr="003C3BD8">
              <w:t xml:space="preserve"> межведомственного и сетевого взаимодействия по вопросам содействия профессиональному самоопределению молодежи на профессии, востребованные в экономике региона</w:t>
            </w:r>
            <w:r w:rsidR="000B7FED">
              <w:t xml:space="preserve"> в целях</w:t>
            </w:r>
            <w:r w:rsidR="000B7FE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lastRenderedPageBreak/>
              <w:t>В течение 2014/2015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Комитет общего и профессионального образования Ленинградской области</w:t>
            </w:r>
          </w:p>
          <w:p w:rsidR="0047331B" w:rsidRPr="003C3BD8" w:rsidRDefault="0047331B" w:rsidP="0047331B">
            <w:pPr>
              <w:rPr>
                <w:b/>
              </w:rPr>
            </w:pPr>
            <w:r w:rsidRPr="003C3BD8">
              <w:t>органы местного самоуправления Ленинградской области, осуществляющие  управление в сфере образования</w:t>
            </w:r>
            <w:r w:rsidR="00310C65">
              <w:t xml:space="preserve">, образовательные </w:t>
            </w:r>
            <w:r w:rsidR="00310C65">
              <w:lastRenderedPageBreak/>
              <w:t>организации</w:t>
            </w:r>
          </w:p>
        </w:tc>
      </w:tr>
      <w:tr w:rsidR="0047331B" w:rsidRPr="003C3BD8" w:rsidTr="0047331B"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8A768E" w:rsidP="008A768E">
            <w:r>
              <w:t xml:space="preserve">Взаимодействие </w:t>
            </w:r>
            <w:r w:rsidRPr="008A768E">
              <w:t>образовательных организаций общего и профессионального образования</w:t>
            </w:r>
            <w:r w:rsidRPr="002858DC">
              <w:rPr>
                <w:b/>
              </w:rPr>
              <w:t xml:space="preserve"> </w:t>
            </w:r>
            <w:r>
              <w:t>в целях р</w:t>
            </w:r>
            <w:r w:rsidR="0047331B" w:rsidRPr="003C3BD8">
              <w:t>азвити</w:t>
            </w:r>
            <w:r>
              <w:t>я</w:t>
            </w:r>
            <w:r w:rsidR="0047331B" w:rsidRPr="003C3BD8">
              <w:t xml:space="preserve">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В течение 2014/2015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Комитет общего и профессионального образования Ленинградской области, органы местного самоуправления Ленинградской области, осуществляющие  управление в сфере образования</w:t>
            </w:r>
            <w:r w:rsidR="008A768E">
              <w:t>, образовательные организации</w:t>
            </w:r>
          </w:p>
        </w:tc>
      </w:tr>
      <w:tr w:rsidR="0047331B" w:rsidRPr="003C3BD8" w:rsidTr="0047331B">
        <w:trPr>
          <w:trHeight w:val="4416"/>
        </w:trPr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310C65" w:rsidP="00310C65">
            <w:r>
              <w:t>Совершенствование</w:t>
            </w:r>
            <w:r w:rsidR="0047331B" w:rsidRPr="003C3BD8">
              <w:t xml:space="preserve"> моделей </w:t>
            </w:r>
            <w:proofErr w:type="spellStart"/>
            <w:r w:rsidR="0047331B" w:rsidRPr="003C3BD8">
              <w:t>допрофессиональной</w:t>
            </w:r>
            <w:proofErr w:type="spellEnd"/>
            <w:r w:rsidR="0047331B" w:rsidRPr="003C3BD8">
              <w:t xml:space="preserve"> и профессиональной подготовки обучающихся старших классов в системе образования Ленинградской области </w:t>
            </w:r>
            <w:r>
              <w:t xml:space="preserve">в условиях </w:t>
            </w:r>
            <w:r w:rsidR="0047331B" w:rsidRPr="003C3BD8">
              <w:t xml:space="preserve"> сетево</w:t>
            </w:r>
            <w:r>
              <w:t xml:space="preserve">го взаимодействия </w:t>
            </w:r>
            <w:r w:rsidR="0047331B" w:rsidRPr="003C3BD8">
              <w:t xml:space="preserve">с профессиональными образовательными организациями </w:t>
            </w:r>
            <w:r>
              <w:t>при эффективном использовании в</w:t>
            </w:r>
            <w:r w:rsidR="0047331B" w:rsidRPr="003C3BD8">
              <w:t>озможностей материально-технической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для содействия образовательным организациям общего образования Ленинградской области в организации профессионального самоопределения обучающихся (проведение профессиональных проб, мастер-классов, экскурс</w:t>
            </w:r>
            <w:r w:rsidR="006D1E7A">
              <w:t>ий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В течение 2014/2015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pStyle w:val="a6"/>
              <w:spacing w:after="0"/>
            </w:pPr>
            <w:r w:rsidRPr="003C3BD8">
              <w:t xml:space="preserve">Образовательные организации  профессионального образования Ленинградской области; </w:t>
            </w:r>
          </w:p>
          <w:p w:rsidR="0047331B" w:rsidRPr="003C3BD8" w:rsidRDefault="0047331B" w:rsidP="0047331B">
            <w:pPr>
              <w:pStyle w:val="a6"/>
              <w:spacing w:after="0"/>
            </w:pPr>
            <w:r w:rsidRPr="003C3BD8">
              <w:t xml:space="preserve">органы местного самоуправления Ленинградской области, осуществляющие  управление в сфере образования; образовательные организации  общего  образования Ленинградской </w:t>
            </w:r>
          </w:p>
          <w:p w:rsidR="0047331B" w:rsidRPr="003C3BD8" w:rsidRDefault="0047331B" w:rsidP="0047331B">
            <w:pPr>
              <w:pStyle w:val="a6"/>
              <w:spacing w:after="0"/>
            </w:pPr>
            <w:r w:rsidRPr="003C3BD8">
              <w:t>области</w:t>
            </w:r>
          </w:p>
        </w:tc>
      </w:tr>
      <w:tr w:rsidR="0047331B" w:rsidRPr="003C3BD8" w:rsidTr="0047331B"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Включение вопросов профориентации обучающихся в программы повышения квалификации руководящих и педагогических кадров образовательных организаций  общего, профессионального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В течение 2014/2015 учебного года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C72488" w:rsidP="0047331B">
            <w:r>
              <w:t>ГАОУ ДПО «Ленинградский областной институт развития образования»</w:t>
            </w:r>
          </w:p>
        </w:tc>
      </w:tr>
      <w:tr w:rsidR="0047331B" w:rsidRPr="003C3BD8" w:rsidTr="0047331B"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6D1E7A" w:rsidP="00C72488">
            <w:r>
              <w:t>Обеспечение м</w:t>
            </w:r>
            <w:r w:rsidR="0047331B" w:rsidRPr="003C3BD8">
              <w:t>етодическо</w:t>
            </w:r>
            <w:r>
              <w:t>го</w:t>
            </w:r>
            <w:r w:rsidR="0047331B" w:rsidRPr="003C3BD8">
              <w:t xml:space="preserve"> сопровождени</w:t>
            </w:r>
            <w:r>
              <w:t>я</w:t>
            </w:r>
            <w:r w:rsidR="0047331B" w:rsidRPr="003C3BD8">
              <w:t xml:space="preserve"> деятельности специалистов системы образования </w:t>
            </w:r>
            <w:r w:rsidR="0047331B" w:rsidRPr="003C3BD8">
              <w:lastRenderedPageBreak/>
              <w:t xml:space="preserve">Ленинградской области, отвечающих за </w:t>
            </w:r>
            <w:proofErr w:type="spellStart"/>
            <w:r w:rsidR="0047331B" w:rsidRPr="003C3BD8">
              <w:t>профориентационную</w:t>
            </w:r>
            <w:proofErr w:type="spellEnd"/>
            <w:r w:rsidR="0047331B" w:rsidRPr="003C3BD8">
              <w:t xml:space="preserve"> деятельность</w:t>
            </w:r>
            <w:r>
              <w:t>, издание методических рекомендаций по совершенствованию профессионально</w:t>
            </w:r>
            <w:r w:rsidR="00C72488">
              <w:t>го</w:t>
            </w:r>
            <w:r>
              <w:t xml:space="preserve"> самоопределени</w:t>
            </w:r>
            <w:r w:rsidR="00C72488">
              <w:t>я</w:t>
            </w:r>
            <w:r>
              <w:t xml:space="preserve"> обучающихся образовательных организаций Ленинградской области</w:t>
            </w:r>
            <w:r w:rsidR="00C72488">
              <w:t>. Общественное обсуждение методических рекомендаций.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Default="0047331B" w:rsidP="0047331B">
            <w:r w:rsidRPr="003C3BD8">
              <w:lastRenderedPageBreak/>
              <w:t xml:space="preserve">В течение 2014/2015 </w:t>
            </w:r>
            <w:r w:rsidRPr="003C3BD8">
              <w:lastRenderedPageBreak/>
              <w:t>учебного года</w:t>
            </w:r>
            <w:r w:rsidR="00C72488">
              <w:t xml:space="preserve"> – методическое сопровождение</w:t>
            </w:r>
          </w:p>
          <w:p w:rsidR="00C72488" w:rsidRPr="003C3BD8" w:rsidRDefault="00C72488" w:rsidP="0047331B">
            <w:r>
              <w:t>Январь-февраль 2014 года – общественное обсуждение методических рекомендаций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/>
        </w:tc>
      </w:tr>
      <w:tr w:rsidR="0047331B" w:rsidRPr="003C3BD8" w:rsidTr="0047331B">
        <w:trPr>
          <w:trHeight w:val="1310"/>
        </w:trPr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pStyle w:val="a6"/>
              <w:jc w:val="both"/>
            </w:pPr>
            <w:r w:rsidRPr="003C3BD8">
              <w:t xml:space="preserve">Поиск, отбор и </w:t>
            </w:r>
            <w:r w:rsidR="006D1E7A">
              <w:t xml:space="preserve">ежегодная </w:t>
            </w:r>
            <w:r w:rsidRPr="003C3BD8">
              <w:t>трансляция</w:t>
            </w:r>
            <w:r w:rsidR="006D1E7A">
              <w:t xml:space="preserve"> (в форме конференций, круглых столов, издания сборника и т.п.)</w:t>
            </w:r>
            <w:r w:rsidRPr="003C3BD8">
              <w:t xml:space="preserve"> лучших практик, обеспечивающих профессиональное самоопределение и личностно-ориентированное развитие обучающихся образовательных организаций общего образования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В течение 2014/2015 учебного года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/>
        </w:tc>
      </w:tr>
      <w:tr w:rsidR="0047331B" w:rsidRPr="003C3BD8" w:rsidTr="0047331B"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310C65" w:rsidP="00310C65">
            <w:r>
              <w:rPr>
                <w:color w:val="000000"/>
              </w:rPr>
              <w:t xml:space="preserve">Обеспечение </w:t>
            </w:r>
            <w:r w:rsidR="0047331B" w:rsidRPr="003C3BD8">
              <w:rPr>
                <w:bCs/>
                <w:color w:val="000000"/>
              </w:rPr>
              <w:t>комплексно</w:t>
            </w:r>
            <w:r>
              <w:rPr>
                <w:bCs/>
                <w:color w:val="000000"/>
              </w:rPr>
              <w:t xml:space="preserve">го подхода в развитии системы </w:t>
            </w:r>
            <w:r w:rsidR="0047331B" w:rsidRPr="003C3BD8">
              <w:rPr>
                <w:bCs/>
                <w:color w:val="000000"/>
              </w:rPr>
              <w:t>профессиональной ориентации школьников,</w:t>
            </w:r>
            <w:r w:rsidR="0047331B" w:rsidRPr="003C3BD8">
              <w:rPr>
                <w:color w:val="000000"/>
              </w:rPr>
              <w:t xml:space="preserve"> охватывающей все ступени обучения, </w:t>
            </w:r>
            <w:r w:rsidR="0047331B" w:rsidRPr="003C3BD8">
              <w:t>соответствующей новым социально-экономическим условиям, учитывающей как потребности личности в самоопределении, так и запросы экономики 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В течение 2014/2015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pStyle w:val="a6"/>
              <w:spacing w:after="0"/>
            </w:pPr>
            <w:r w:rsidRPr="003C3BD8">
              <w:t>Органы местного самоуправления Ленинградской области, осуществляющие  управление в сфере образования; муниципальные и государственные  образовательные организации  общего образования Ленинградской области</w:t>
            </w:r>
          </w:p>
        </w:tc>
      </w:tr>
      <w:tr w:rsidR="0047331B" w:rsidRPr="003C3BD8" w:rsidTr="0047331B">
        <w:trPr>
          <w:trHeight w:val="835"/>
        </w:trPr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6D1E7A" w:rsidP="006D1E7A">
            <w:r>
              <w:t xml:space="preserve">Включение родительской общественности и социальных партнеров в работу общеобразовательных организаций по содействию </w:t>
            </w:r>
            <w:r w:rsidR="0047331B" w:rsidRPr="003C3BD8">
              <w:t>профессионально</w:t>
            </w:r>
            <w:r>
              <w:t>му</w:t>
            </w:r>
            <w:r w:rsidR="0047331B" w:rsidRPr="003C3BD8">
              <w:t xml:space="preserve"> самоопределени</w:t>
            </w:r>
            <w:r>
              <w:t>ю</w:t>
            </w:r>
            <w:r w:rsidR="0047331B" w:rsidRPr="003C3BD8">
              <w:t xml:space="preserve"> обучающихся</w:t>
            </w:r>
            <w:r>
              <w:t xml:space="preserve"> в различных 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В течение 2014/2015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1B" w:rsidRPr="003C3BD8" w:rsidRDefault="0047331B" w:rsidP="0047331B">
            <w:r w:rsidRPr="003C3BD8">
              <w:t>Муниципальные и государственные  образовательные организации  общего образования Ленинградской области</w:t>
            </w:r>
          </w:p>
        </w:tc>
      </w:tr>
    </w:tbl>
    <w:p w:rsidR="0047331B" w:rsidRDefault="0047331B" w:rsidP="008A4DF0">
      <w:pPr>
        <w:jc w:val="center"/>
        <w:rPr>
          <w:b/>
          <w:sz w:val="26"/>
          <w:szCs w:val="26"/>
        </w:rPr>
      </w:pPr>
    </w:p>
    <w:p w:rsidR="0047331B" w:rsidRDefault="00310C65" w:rsidP="0047331B">
      <w:pPr>
        <w:jc w:val="center"/>
        <w:rPr>
          <w:b/>
        </w:rPr>
      </w:pPr>
      <w:r>
        <w:rPr>
          <w:b/>
        </w:rPr>
        <w:br w:type="page"/>
      </w:r>
      <w:r w:rsidR="00C72488" w:rsidRPr="002F074E">
        <w:rPr>
          <w:b/>
        </w:rPr>
        <w:lastRenderedPageBreak/>
        <w:t>С</w:t>
      </w:r>
      <w:r w:rsidR="0047331B" w:rsidRPr="002F074E">
        <w:rPr>
          <w:b/>
        </w:rPr>
        <w:t>екци</w:t>
      </w:r>
      <w:r w:rsidR="00C72488" w:rsidRPr="002F074E">
        <w:rPr>
          <w:b/>
        </w:rPr>
        <w:t>я 4</w:t>
      </w:r>
      <w:r w:rsidR="0047331B" w:rsidRPr="007B3DBB">
        <w:t xml:space="preserve"> </w:t>
      </w:r>
      <w:r w:rsidR="0047331B" w:rsidRPr="007B3DBB">
        <w:rPr>
          <w:b/>
        </w:rPr>
        <w:t xml:space="preserve">«Соблюдение законодательства Российской Федерации в сфере образования в деятельности образовательных организаций» </w:t>
      </w:r>
    </w:p>
    <w:p w:rsidR="002F074E" w:rsidRDefault="002F074E" w:rsidP="0047331B">
      <w:pPr>
        <w:jc w:val="center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670"/>
        <w:gridCol w:w="1843"/>
        <w:gridCol w:w="4394"/>
      </w:tblGrid>
      <w:tr w:rsidR="0047331B" w:rsidRPr="007B3DBB" w:rsidTr="002F074E">
        <w:tc>
          <w:tcPr>
            <w:tcW w:w="2977" w:type="dxa"/>
            <w:shd w:val="clear" w:color="auto" w:fill="auto"/>
          </w:tcPr>
          <w:p w:rsidR="0047331B" w:rsidRPr="00C72488" w:rsidRDefault="0047331B" w:rsidP="0047331B">
            <w:pPr>
              <w:jc w:val="center"/>
              <w:rPr>
                <w:rFonts w:eastAsia="Calibri"/>
                <w:b/>
              </w:rPr>
            </w:pPr>
            <w:r w:rsidRPr="00C72488">
              <w:rPr>
                <w:rFonts w:eastAsia="Calibri"/>
                <w:b/>
              </w:rPr>
              <w:t>Проблемы</w:t>
            </w:r>
          </w:p>
        </w:tc>
        <w:tc>
          <w:tcPr>
            <w:tcW w:w="5670" w:type="dxa"/>
            <w:shd w:val="clear" w:color="auto" w:fill="auto"/>
          </w:tcPr>
          <w:p w:rsidR="0047331B" w:rsidRPr="00C72488" w:rsidRDefault="00C72488" w:rsidP="004733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Механизмы</w:t>
            </w:r>
            <w:r w:rsidR="0047331B" w:rsidRPr="00C72488">
              <w:rPr>
                <w:rFonts w:eastAsia="Calibri"/>
                <w:b/>
              </w:rPr>
              <w:t xml:space="preserve"> решения</w:t>
            </w:r>
          </w:p>
        </w:tc>
        <w:tc>
          <w:tcPr>
            <w:tcW w:w="1843" w:type="dxa"/>
            <w:shd w:val="clear" w:color="auto" w:fill="auto"/>
          </w:tcPr>
          <w:p w:rsidR="0047331B" w:rsidRPr="00C72488" w:rsidRDefault="0047331B" w:rsidP="0047331B">
            <w:pPr>
              <w:jc w:val="center"/>
              <w:rPr>
                <w:rFonts w:eastAsia="Calibri"/>
                <w:b/>
              </w:rPr>
            </w:pPr>
            <w:r w:rsidRPr="00C72488">
              <w:rPr>
                <w:rFonts w:eastAsia="Calibri"/>
                <w:b/>
              </w:rPr>
              <w:t>Сроки</w:t>
            </w:r>
          </w:p>
        </w:tc>
        <w:tc>
          <w:tcPr>
            <w:tcW w:w="4394" w:type="dxa"/>
            <w:shd w:val="clear" w:color="auto" w:fill="auto"/>
          </w:tcPr>
          <w:p w:rsidR="0047331B" w:rsidRPr="00C72488" w:rsidRDefault="0047331B" w:rsidP="0047331B">
            <w:pPr>
              <w:jc w:val="center"/>
              <w:rPr>
                <w:rFonts w:eastAsia="Calibri"/>
                <w:b/>
              </w:rPr>
            </w:pPr>
            <w:r w:rsidRPr="00C72488">
              <w:rPr>
                <w:rFonts w:eastAsia="Calibri"/>
                <w:b/>
              </w:rPr>
              <w:t>Ответственные</w:t>
            </w:r>
          </w:p>
        </w:tc>
      </w:tr>
      <w:tr w:rsidR="0047331B" w:rsidRPr="007B3DBB" w:rsidTr="002F074E">
        <w:trPr>
          <w:trHeight w:val="660"/>
        </w:trPr>
        <w:tc>
          <w:tcPr>
            <w:tcW w:w="2977" w:type="dxa"/>
            <w:vMerge w:val="restart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Нарушения законодательства об образовании при разработке и ведении официальных сайтов образовательных организаций в сети «Интернет»</w:t>
            </w:r>
          </w:p>
        </w:tc>
        <w:tc>
          <w:tcPr>
            <w:tcW w:w="5670" w:type="dxa"/>
            <w:shd w:val="clear" w:color="auto" w:fill="auto"/>
          </w:tcPr>
          <w:p w:rsidR="0047331B" w:rsidRPr="0047331B" w:rsidRDefault="00C72488" w:rsidP="00C72488">
            <w:pPr>
              <w:tabs>
                <w:tab w:val="left" w:pos="6237"/>
              </w:tabs>
              <w:ind w:right="-31"/>
              <w:rPr>
                <w:rFonts w:eastAsia="Calibri"/>
              </w:rPr>
            </w:pPr>
            <w:r>
              <w:rPr>
                <w:rFonts w:eastAsia="Calibri"/>
              </w:rPr>
              <w:t>Корректировка</w:t>
            </w:r>
            <w:r w:rsidR="0047331B" w:rsidRPr="0047331B">
              <w:rPr>
                <w:rFonts w:eastAsia="Calibri"/>
              </w:rPr>
              <w:t xml:space="preserve"> структуры и содержания официальных сайтов образовательных организаций в сети «Интернет» с использованием т</w:t>
            </w:r>
            <w:r w:rsidR="0047331B" w:rsidRPr="0047331B">
              <w:rPr>
                <w:rFonts w:eastAsia="Calibri"/>
                <w:bCs/>
              </w:rPr>
              <w:t xml:space="preserve">ехнологической карты проверки деятельности организации, осуществляющей образовательную деятельность: </w:t>
            </w:r>
            <w:r w:rsidR="0047331B" w:rsidRPr="0047331B">
              <w:rPr>
                <w:rFonts w:eastAsia="Calibri"/>
              </w:rPr>
              <w:t>«Соблюдение законодательства Российской Федерации в сфере образования в деятельности образовательных организаций по обеспечению информационной открытости и доступности образовательной организации», утвержденной распоряжением комитета,</w:t>
            </w:r>
            <w:r w:rsidR="0047331B" w:rsidRPr="0047331B">
              <w:rPr>
                <w:rFonts w:eastAsia="Calibri"/>
                <w:bCs/>
              </w:rPr>
              <w:t xml:space="preserve">   утвержденной распоряжением комитета общего и профессионального образования Ленинградской области от  27.08.2014  № 1763-р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2015 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Руководители образовательных организаций</w:t>
            </w:r>
          </w:p>
        </w:tc>
      </w:tr>
      <w:tr w:rsidR="0047331B" w:rsidRPr="007B3DBB" w:rsidTr="002F074E">
        <w:trPr>
          <w:trHeight w:val="870"/>
        </w:trPr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Устранение выявленных нарушений законодательства об образовании в структуре и содержании официальных сайтов образовательных организаций в сети «Интернет»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 февраль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Руководители образовательных организаций</w:t>
            </w:r>
          </w:p>
        </w:tc>
      </w:tr>
      <w:tr w:rsidR="0047331B" w:rsidRPr="007B3DBB" w:rsidTr="002F074E">
        <w:trPr>
          <w:trHeight w:val="705"/>
        </w:trPr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Разработка и принятие локального нормативного акта, регламентирующего работу с официальным сайтом образовательной организации в сети «Интернет» с определением ответственных за работу с сайтом должностных лиц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 февраль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Руководители образовательных организаций</w:t>
            </w:r>
          </w:p>
        </w:tc>
      </w:tr>
      <w:tr w:rsidR="0047331B" w:rsidRPr="007B3DBB" w:rsidTr="002F074E">
        <w:trPr>
          <w:trHeight w:val="705"/>
        </w:trPr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 xml:space="preserve">Включение в план внутриучрежденческого контроля  вопросов контроля о соответствии структуры и содержания официального сайта образовательной организации в сети «Интернет» 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 февраль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Руководители образовательных организаций</w:t>
            </w:r>
          </w:p>
        </w:tc>
      </w:tr>
      <w:tr w:rsidR="0047331B" w:rsidRPr="007B3DBB" w:rsidTr="002F074E"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Проведение ежегодного мониторинга структуры и содержания официальных сайтов муниципальных образовательных организаций в сети «Интернет»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Органы местного самоуправления, осуществляющие управление в сфере образования,</w:t>
            </w:r>
          </w:p>
          <w:p w:rsidR="0047331B" w:rsidRPr="0047331B" w:rsidRDefault="002F074E" w:rsidP="002F074E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47331B" w:rsidRPr="0047331B">
              <w:rPr>
                <w:rFonts w:eastAsia="Calibri"/>
              </w:rPr>
              <w:t xml:space="preserve">омитет общего и профессионального образования Ленинградской области, </w:t>
            </w:r>
          </w:p>
        </w:tc>
      </w:tr>
      <w:tr w:rsidR="0047331B" w:rsidRPr="007B3DBB" w:rsidTr="002F074E"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Включение в показатели эффективности деятельности руководителей муниципальных образовательных организаций вопросов по соблюдению законодательства об образовании при  работе с официальными сайтами образовательных организаций в сети «Интернет»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 февраль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Органы местного самоуправления, осуществляющие управление в сфере образования,</w:t>
            </w:r>
          </w:p>
          <w:p w:rsidR="0047331B" w:rsidRPr="0047331B" w:rsidRDefault="002F074E" w:rsidP="002F074E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47331B" w:rsidRPr="0047331B">
              <w:rPr>
                <w:rFonts w:eastAsia="Calibri"/>
              </w:rPr>
              <w:t xml:space="preserve">омитет общего и профессионального образования Ленинградской области, </w:t>
            </w:r>
          </w:p>
        </w:tc>
      </w:tr>
      <w:tr w:rsidR="0047331B" w:rsidRPr="007B3DBB" w:rsidTr="002F074E"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Разработка информационно – инструктивного письма о соблюдении законодательства об образовании при работе с официальными сайтами образовательных организаций в сети «Интернет» (анализ типичных нарушений при работе с сайтами, обозначение путей решения проблем)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 февраль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Комитет общего и профессионального образования Ленинградской области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</w:p>
        </w:tc>
      </w:tr>
      <w:tr w:rsidR="0047331B" w:rsidRPr="007B3DBB" w:rsidTr="002F074E">
        <w:trPr>
          <w:trHeight w:val="915"/>
        </w:trPr>
        <w:tc>
          <w:tcPr>
            <w:tcW w:w="2977" w:type="dxa"/>
            <w:vMerge w:val="restart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Нарушения законодательства об образовании при разработке, оформлении, принятии и применении локальных нормативных актов образовательных организаций</w:t>
            </w: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Анализ наличия обязательного перечня локальных нормативных актов и их соответствия требованиям законодательства об образовании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 февраль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Руководители образовательных организаций</w:t>
            </w:r>
          </w:p>
        </w:tc>
      </w:tr>
      <w:tr w:rsidR="0047331B" w:rsidRPr="007B3DBB" w:rsidTr="002F074E">
        <w:trPr>
          <w:trHeight w:val="615"/>
        </w:trPr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Разработка и оформление локальных нормативных актов, внесение изменений и дополнений в действующие локальные нормативные акты в соответствии с требованиями законодательства об образовании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Март - май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Руководители образовательных организаций</w:t>
            </w:r>
          </w:p>
        </w:tc>
      </w:tr>
      <w:tr w:rsidR="0047331B" w:rsidRPr="007B3DBB" w:rsidTr="002F074E">
        <w:trPr>
          <w:trHeight w:val="660"/>
        </w:trPr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Включение в план внутриучрежденческого контроля  вопросов контроля за исполнением должностными лицами образовательных организаций полномочий и функций, возложенных на них локальными нормативными актами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Март – июнь 2015 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Руководители образовательных организаций</w:t>
            </w:r>
          </w:p>
        </w:tc>
      </w:tr>
      <w:tr w:rsidR="0047331B" w:rsidRPr="007B3DBB" w:rsidTr="002F074E"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 xml:space="preserve">Включение в планы – задания ведомственного контроля вопросов по работе с локальными нормативными актами 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Март – июнь 2015 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47331B" w:rsidRPr="007B3DBB" w:rsidTr="002F074E"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Подготовка методических рекомендаций по разработке, оформлению,  принятию и применению  локальных нормативных актов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 февраль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2F074E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Комитет общего и профессионального образования Ленинградской области</w:t>
            </w:r>
            <w:r w:rsidR="002F074E">
              <w:rPr>
                <w:rFonts w:eastAsia="Calibri"/>
              </w:rPr>
              <w:t>,</w:t>
            </w:r>
            <w:r w:rsidRPr="0047331B">
              <w:rPr>
                <w:rFonts w:eastAsia="Calibri"/>
              </w:rPr>
              <w:t xml:space="preserve"> </w:t>
            </w:r>
            <w:r w:rsidR="00C72488" w:rsidRPr="00C72488">
              <w:rPr>
                <w:rFonts w:eastAsia="Calibri"/>
              </w:rPr>
              <w:t>ГАОУ ДПО «Ленинградский областной институт развития образования»</w:t>
            </w:r>
          </w:p>
        </w:tc>
      </w:tr>
      <w:tr w:rsidR="0047331B" w:rsidRPr="007B3DBB" w:rsidTr="002F074E">
        <w:trPr>
          <w:trHeight w:val="746"/>
        </w:trPr>
        <w:tc>
          <w:tcPr>
            <w:tcW w:w="2977" w:type="dxa"/>
            <w:vMerge w:val="restart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 xml:space="preserve">Нарушения законодательства об образовании при </w:t>
            </w:r>
            <w:r w:rsidRPr="0047331B">
              <w:rPr>
                <w:rFonts w:eastAsia="Calibri"/>
              </w:rPr>
              <w:lastRenderedPageBreak/>
              <w:t>обеспечении безопасных условий пребывания обучающихся в образовательных организациях</w:t>
            </w: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lastRenderedPageBreak/>
              <w:t xml:space="preserve">Регламентация локальными нормативными актами всех вопросов обеспечения безопасного пребывания обучающихся в образовательных организациях 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–февраль 2015 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Руководители образовательных организаций</w:t>
            </w:r>
          </w:p>
        </w:tc>
      </w:tr>
      <w:tr w:rsidR="0047331B" w:rsidRPr="007B3DBB" w:rsidTr="002F074E">
        <w:trPr>
          <w:trHeight w:val="555"/>
        </w:trPr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Включение в план внутриучрежденческого контроля  вопросов по обеспечению безопасного пребывания обучающихся в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 xml:space="preserve"> Март – июнь 2015 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Руководители образовательных организаций</w:t>
            </w:r>
          </w:p>
        </w:tc>
      </w:tr>
      <w:tr w:rsidR="0047331B" w:rsidRPr="007B3DBB" w:rsidTr="002F074E">
        <w:trPr>
          <w:trHeight w:val="540"/>
        </w:trPr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Включение в планы – задания ведомственного контроля вопросов по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 xml:space="preserve">обеспечению безопасного пребывания обучающихся в образовательных организациях 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Март – июнь 2015 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Органы местного самоуправления, осуществляющие управление в сфере образования,</w:t>
            </w:r>
          </w:p>
          <w:p w:rsidR="0047331B" w:rsidRPr="0047331B" w:rsidRDefault="00C72488" w:rsidP="00C72488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47331B" w:rsidRPr="0047331B">
              <w:rPr>
                <w:rFonts w:eastAsia="Calibri"/>
              </w:rPr>
              <w:t xml:space="preserve">омитет общего и профессионального образования Ленинградской области, </w:t>
            </w:r>
          </w:p>
        </w:tc>
      </w:tr>
      <w:tr w:rsidR="0047331B" w:rsidRPr="007B3DBB" w:rsidTr="002F074E"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Разработка информационно – инструктивного письма о соблюдении законодательства об образовании при обеспечении безопасного пребывания обучающихся в образовательных организациях (анализ типичных нарушений по данному вопросу, обозначение путей решения проблем)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 февраль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Комитет общего и профессионального образования Ленинградской области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</w:p>
        </w:tc>
      </w:tr>
      <w:tr w:rsidR="0047331B" w:rsidRPr="007B3DBB" w:rsidTr="002F074E">
        <w:tc>
          <w:tcPr>
            <w:tcW w:w="2977" w:type="dxa"/>
            <w:vMerge w:val="restart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Нарушения законодательства об образовании при осуществлении деятельности образовательных организациях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(общие вопросы)</w:t>
            </w: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 xml:space="preserve">Организация курсов повышения квалификации для руководителей образовательных организаций по вопросам соблюдения законодательства Российской Федерации 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C72488" w:rsidP="00C72488">
            <w:pPr>
              <w:rPr>
                <w:rFonts w:eastAsia="Calibri"/>
              </w:rPr>
            </w:pPr>
            <w:r w:rsidRPr="00C72488">
              <w:rPr>
                <w:rFonts w:eastAsia="Calibri"/>
              </w:rPr>
              <w:t>ГАОУ ДПО «Ленинградский областной институт развития образования»</w:t>
            </w:r>
            <w:r>
              <w:rPr>
                <w:rFonts w:eastAsia="Calibri"/>
              </w:rPr>
              <w:t xml:space="preserve">, </w:t>
            </w:r>
            <w:r w:rsidR="0047331B" w:rsidRPr="0047331B">
              <w:rPr>
                <w:rFonts w:eastAsia="Calibri"/>
              </w:rPr>
              <w:t>Комитет общего и профессионального образования Ленинградской области</w:t>
            </w:r>
          </w:p>
        </w:tc>
      </w:tr>
      <w:tr w:rsidR="0047331B" w:rsidRPr="007B3DBB" w:rsidTr="002F074E"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Организация обмена опытом руководителей муниципальных образовательных организаций по вопросам соблюдения законодательства в деятельности образовательных организаций (по итогам проверок органами госконтроля)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47331B" w:rsidRPr="007B3DBB" w:rsidTr="002F074E">
        <w:trPr>
          <w:trHeight w:val="348"/>
        </w:trPr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shd w:val="clear" w:color="auto" w:fill="FFFFFF"/>
              <w:spacing w:line="302" w:lineRule="exact"/>
              <w:ind w:left="14" w:right="65"/>
              <w:rPr>
                <w:rFonts w:eastAsia="Calibri"/>
              </w:rPr>
            </w:pPr>
            <w:r w:rsidRPr="0047331B">
              <w:rPr>
                <w:rFonts w:eastAsia="Calibri"/>
                <w:color w:val="000000"/>
                <w:spacing w:val="-12"/>
              </w:rPr>
              <w:t xml:space="preserve">Проведение  совещаний, семинаров, круглых столов </w:t>
            </w:r>
            <w:r w:rsidRPr="0047331B">
              <w:rPr>
                <w:rFonts w:eastAsia="Calibri"/>
                <w:color w:val="000000"/>
                <w:spacing w:val="-10"/>
              </w:rPr>
              <w:t xml:space="preserve">для руководителей образовательных организаций </w:t>
            </w:r>
            <w:r w:rsidRPr="0047331B">
              <w:rPr>
                <w:rFonts w:eastAsia="Calibri"/>
              </w:rPr>
              <w:t>по вопросам соблюдения законодательства об образовании в деятельности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ежегодно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Комитет общего и профессионального образования Ленинградской области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</w:p>
        </w:tc>
      </w:tr>
      <w:tr w:rsidR="0047331B" w:rsidRPr="007B3DBB" w:rsidTr="002F074E">
        <w:tc>
          <w:tcPr>
            <w:tcW w:w="2977" w:type="dxa"/>
            <w:vMerge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Подготовка рекомендаций по проведению ведомственного контроля в отношении муниципальных образовательных организаций для органов местного самоуправления, осуществляющих управление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Январь – февраль 2015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года</w:t>
            </w:r>
          </w:p>
        </w:tc>
        <w:tc>
          <w:tcPr>
            <w:tcW w:w="4394" w:type="dxa"/>
            <w:shd w:val="clear" w:color="auto" w:fill="auto"/>
          </w:tcPr>
          <w:p w:rsidR="0047331B" w:rsidRPr="0047331B" w:rsidRDefault="0047331B" w:rsidP="00C72488">
            <w:pPr>
              <w:rPr>
                <w:rFonts w:eastAsia="Calibri"/>
              </w:rPr>
            </w:pPr>
            <w:r w:rsidRPr="0047331B">
              <w:rPr>
                <w:rFonts w:eastAsia="Calibri"/>
              </w:rPr>
              <w:t>Комитет общего и профессионального образования Ленинградской области</w:t>
            </w:r>
          </w:p>
          <w:p w:rsidR="0047331B" w:rsidRPr="0047331B" w:rsidRDefault="0047331B" w:rsidP="00C72488">
            <w:pPr>
              <w:rPr>
                <w:rFonts w:eastAsia="Calibri"/>
              </w:rPr>
            </w:pPr>
          </w:p>
        </w:tc>
      </w:tr>
    </w:tbl>
    <w:p w:rsidR="0047331B" w:rsidRPr="007D7799" w:rsidRDefault="0047331B" w:rsidP="008A4DF0">
      <w:pPr>
        <w:jc w:val="center"/>
        <w:rPr>
          <w:b/>
          <w:sz w:val="26"/>
          <w:szCs w:val="26"/>
        </w:rPr>
      </w:pPr>
    </w:p>
    <w:sectPr w:rsidR="0047331B" w:rsidRPr="007D7799" w:rsidSect="00AC7ED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EF"/>
    <w:multiLevelType w:val="hybridMultilevel"/>
    <w:tmpl w:val="274A9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1566DB"/>
    <w:multiLevelType w:val="hybridMultilevel"/>
    <w:tmpl w:val="77C4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1564"/>
    <w:multiLevelType w:val="hybridMultilevel"/>
    <w:tmpl w:val="2426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5442"/>
    <w:multiLevelType w:val="hybridMultilevel"/>
    <w:tmpl w:val="C5700074"/>
    <w:lvl w:ilvl="0" w:tplc="CC88F64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95A03"/>
    <w:multiLevelType w:val="hybridMultilevel"/>
    <w:tmpl w:val="3724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F5325"/>
    <w:multiLevelType w:val="hybridMultilevel"/>
    <w:tmpl w:val="D560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C7ED3"/>
    <w:rsid w:val="000B7FED"/>
    <w:rsid w:val="000E3DE1"/>
    <w:rsid w:val="001C056E"/>
    <w:rsid w:val="002F074E"/>
    <w:rsid w:val="00310C65"/>
    <w:rsid w:val="0047331B"/>
    <w:rsid w:val="00565A80"/>
    <w:rsid w:val="006039F6"/>
    <w:rsid w:val="00605719"/>
    <w:rsid w:val="006D1E7A"/>
    <w:rsid w:val="007D7799"/>
    <w:rsid w:val="00803CF1"/>
    <w:rsid w:val="0080655D"/>
    <w:rsid w:val="008A4DF0"/>
    <w:rsid w:val="008A768E"/>
    <w:rsid w:val="00920845"/>
    <w:rsid w:val="009D1248"/>
    <w:rsid w:val="00A26B47"/>
    <w:rsid w:val="00AC7ED3"/>
    <w:rsid w:val="00AE1862"/>
    <w:rsid w:val="00B6232C"/>
    <w:rsid w:val="00B627A7"/>
    <w:rsid w:val="00C72488"/>
    <w:rsid w:val="00D8053E"/>
    <w:rsid w:val="00E03FEF"/>
    <w:rsid w:val="00EF0F36"/>
    <w:rsid w:val="00F44B8D"/>
    <w:rsid w:val="00F9187B"/>
    <w:rsid w:val="00FC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E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E3DE1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styleId="a4">
    <w:name w:val="Body Text Indent"/>
    <w:basedOn w:val="a"/>
    <w:link w:val="a5"/>
    <w:rsid w:val="000E3DE1"/>
    <w:pPr>
      <w:ind w:firstLine="748"/>
      <w:jc w:val="both"/>
    </w:pPr>
  </w:style>
  <w:style w:type="character" w:customStyle="1" w:styleId="a5">
    <w:name w:val="Основной текст с отступом Знак"/>
    <w:link w:val="a4"/>
    <w:rsid w:val="000E3DE1"/>
    <w:rPr>
      <w:sz w:val="24"/>
      <w:szCs w:val="24"/>
    </w:rPr>
  </w:style>
  <w:style w:type="paragraph" w:styleId="a6">
    <w:name w:val="Body Text"/>
    <w:basedOn w:val="a"/>
    <w:link w:val="a7"/>
    <w:rsid w:val="0047331B"/>
    <w:pPr>
      <w:spacing w:after="120"/>
    </w:pPr>
  </w:style>
  <w:style w:type="character" w:customStyle="1" w:styleId="a7">
    <w:name w:val="Основной текст Знак"/>
    <w:link w:val="a6"/>
    <w:rsid w:val="0047331B"/>
    <w:rPr>
      <w:sz w:val="24"/>
      <w:szCs w:val="24"/>
    </w:rPr>
  </w:style>
  <w:style w:type="table" w:styleId="a8">
    <w:name w:val="Table Grid"/>
    <w:basedOn w:val="a1"/>
    <w:uiPriority w:val="59"/>
    <w:rsid w:val="00473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733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7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4BEB-5349-40D9-BB68-546BA587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D_cad</cp:lastModifiedBy>
  <cp:revision>2</cp:revision>
  <cp:lastPrinted>2014-12-29T13:42:00Z</cp:lastPrinted>
  <dcterms:created xsi:type="dcterms:W3CDTF">2016-11-17T12:49:00Z</dcterms:created>
  <dcterms:modified xsi:type="dcterms:W3CDTF">2016-11-17T12:49:00Z</dcterms:modified>
</cp:coreProperties>
</file>