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C0" w:rsidRPr="00CC18DD" w:rsidRDefault="00911FC0" w:rsidP="00911FC0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CC18DD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О компенсации родителям (законным представителям) части родительской платы за присмотр и уход за детьми в образовательных организациях Ленинградской области, реализующих образовательную программу дошкольного образования</w:t>
      </w:r>
    </w:p>
    <w:p w:rsidR="00911FC0" w:rsidRPr="00CC18DD" w:rsidRDefault="00911FC0" w:rsidP="00911FC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    </w:t>
      </w: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  <w:t>ПРАВИТЕЛЬСТВО ЛЕНИНГРАДСКОЙ ОБЛАСТИ</w:t>
      </w:r>
    </w:p>
    <w:p w:rsidR="00911FC0" w:rsidRPr="00CC18DD" w:rsidRDefault="00911FC0" w:rsidP="00911FC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t>ПОСТАНОВЛЕНИЕ</w:t>
      </w:r>
    </w:p>
    <w:p w:rsidR="00911FC0" w:rsidRPr="00CC18DD" w:rsidRDefault="00911FC0" w:rsidP="00911FC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t>от 27 декабря 2013 года N 526</w:t>
      </w:r>
    </w:p>
    <w:p w:rsidR="00911FC0" w:rsidRDefault="00911FC0" w:rsidP="00911FC0">
      <w:pPr>
        <w:shd w:val="clear" w:color="auto" w:fill="FFFFFF"/>
        <w:spacing w:before="107" w:after="54" w:line="288" w:lineRule="atLeast"/>
        <w:jc w:val="center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t>О компенсации родителям (законным представителям) части родительской платы за присмотр и уход за детьми в образовательных организациях Ленинградской области, реализующих образовательную программу дошкольного образования</w:t>
      </w:r>
    </w:p>
    <w:p w:rsidR="00CC18DD" w:rsidRPr="00CC18DD" w:rsidRDefault="00CC18DD" w:rsidP="00911FC0">
      <w:pPr>
        <w:shd w:val="clear" w:color="auto" w:fill="FFFFFF"/>
        <w:spacing w:before="107" w:after="54" w:line="288" w:lineRule="atLeast"/>
        <w:jc w:val="center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911FC0" w:rsidRPr="00CC18DD" w:rsidRDefault="00911FC0" w:rsidP="00911FC0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t>В целях реализации </w:t>
      </w:r>
      <w:hyperlink r:id="rId4" w:history="1">
        <w:r w:rsidRPr="00CC18DD">
          <w:rPr>
            <w:rFonts w:ascii="Arial" w:eastAsia="Times New Roman" w:hAnsi="Arial" w:cs="Arial"/>
            <w:spacing w:val="1"/>
            <w:sz w:val="24"/>
            <w:szCs w:val="24"/>
            <w:u w:val="single"/>
            <w:lang w:eastAsia="ru-RU"/>
          </w:rPr>
          <w:t>статьи 65 Федерального закона от 29 декабря 2012 года N 273-ФЗ "Об образовании в Российской Федерации"</w:t>
        </w:r>
      </w:hyperlink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Правительство Ленинградской области</w:t>
      </w: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</w:p>
    <w:p w:rsidR="00911FC0" w:rsidRPr="00CC18DD" w:rsidRDefault="00911FC0" w:rsidP="00911FC0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t>постановляет:</w:t>
      </w: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</w:p>
    <w:p w:rsidR="00911FC0" w:rsidRPr="00CC18DD" w:rsidRDefault="00911FC0" w:rsidP="00911FC0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t>1. Утвердить прилагаемый </w:t>
      </w:r>
      <w:hyperlink r:id="rId5" w:history="1">
        <w:r w:rsidRPr="00CC18DD">
          <w:rPr>
            <w:rFonts w:ascii="Arial" w:eastAsia="Times New Roman" w:hAnsi="Arial" w:cs="Arial"/>
            <w:spacing w:val="1"/>
            <w:sz w:val="24"/>
            <w:szCs w:val="24"/>
            <w:u w:val="single"/>
            <w:lang w:eastAsia="ru-RU"/>
          </w:rPr>
          <w:t>Порядок обращения за получением компенсации части родительской платы за присмотр и уход за детьми в образовательных организациях Ленинградской области, реализующих образовательную программу дошкольного образования, а также ее выплаты</w:t>
        </w:r>
      </w:hyperlink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(далее - Порядок).</w:t>
      </w: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</w:p>
    <w:p w:rsidR="00911FC0" w:rsidRPr="00CC18DD" w:rsidRDefault="00911FC0" w:rsidP="00911FC0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t>2. Установить, что финансирование расходов, связанных с выплатой компенсации родителям (законным представителям) части родительской платы за присмотр и уход за детьми в образовательных организациях Ленинградской области, реализующих образовательную программу дошкольного образования, является расходным обязательством Ленинградской области.</w:t>
      </w: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</w:p>
    <w:p w:rsidR="00911FC0" w:rsidRPr="00CC18DD" w:rsidRDefault="00911FC0" w:rsidP="00911FC0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t>3. Установить, что главным распорядителем бюджетных средств Ленинградской области на предоставление компенсации родителям (законным представителям) части родительской платы за присмотр и уход за детьми в образовательных организациях Ленинградской области, реализующих образовательную программу дошкольного образования, является комитет общего и профессионального образования Ленинградской области.</w:t>
      </w: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</w:p>
    <w:p w:rsidR="00911FC0" w:rsidRPr="00CC18DD" w:rsidRDefault="00911FC0" w:rsidP="00911FC0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t>4. Комитету общего и профессионального образования Ленинградской области:</w:t>
      </w: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</w:p>
    <w:p w:rsidR="00911FC0" w:rsidRPr="00CC18DD" w:rsidRDefault="00911FC0" w:rsidP="00911FC0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t>4.1. Совместно с органами местного самоуправления Ленинградской области организовать работу по предоставлению компенсации родителям (законным представителям) части родительской платы за присмотр и уход за детьми в образовательных организациях Ленинградской области, реализующих образовательную программу дошкольного образования, в соответствии с </w:t>
      </w:r>
      <w:hyperlink r:id="rId6" w:history="1">
        <w:r w:rsidRPr="00CC18DD">
          <w:rPr>
            <w:rFonts w:ascii="Arial" w:eastAsia="Times New Roman" w:hAnsi="Arial" w:cs="Arial"/>
            <w:spacing w:val="1"/>
            <w:sz w:val="24"/>
            <w:szCs w:val="24"/>
            <w:u w:val="single"/>
            <w:lang w:eastAsia="ru-RU"/>
          </w:rPr>
          <w:t>Порядком</w:t>
        </w:r>
      </w:hyperlink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t>, утвержденным пунктом 1 настоящего постановления.</w:t>
      </w: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</w:p>
    <w:p w:rsidR="00911FC0" w:rsidRPr="00CC18DD" w:rsidRDefault="00911FC0" w:rsidP="00911FC0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4.2. При формировании бюджетной заявки на очередной финансовый год и на плановый период предусматривать ассигнования бюджета Ленинградской области по расходам, связанным с предоставлением компенсации родителям (законным представителям) части родительской платы за присмотр и уход за детьми в образовательных организациях Ленинградской области, реализующих </w:t>
      </w: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lastRenderedPageBreak/>
        <w:t>образовательную программу дошкольного образования.</w:t>
      </w: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</w:p>
    <w:p w:rsidR="00911FC0" w:rsidRPr="00CC18DD" w:rsidRDefault="00911FC0" w:rsidP="00911FC0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t>5. Рекомендовать главам администраций муниципальных образований Ленинградской области определить уполномоченным органом местного самоуправления, ответственным за назначение и предоставление компенсации родителям (законным представителям) части родительской платы за присмотр и уход за детьми в образовательных организациях Ленинградской области, реализующих образовательную программу дошкольного образования, орган местного самоуправления, осуществляющий управление в сфере образования.</w:t>
      </w: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</w:p>
    <w:p w:rsidR="00911FC0" w:rsidRPr="00CC18DD" w:rsidRDefault="00911FC0" w:rsidP="00911FC0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t>6. Установить, что в случае, если родительская плата, взимаемая с родителей (законных представителей) за присмотр и уход за детьми в образовательных организациях Ленинградской области, реализующих образовательную программу дошкольного образования, ниже установленного среднего размера по Ленинградской области, предоставление компенсации производится исходя из фактически внесенных денежных средств.</w:t>
      </w: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</w:p>
    <w:p w:rsidR="00911FC0" w:rsidRPr="00CC18DD" w:rsidRDefault="00911FC0" w:rsidP="00911FC0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t>7. Средний размер родительской платы за присмотр и уход за детьми в образовательных организациях Ленинградской области, реализующих образовательную программу дошкольного образования, устанавливается постановлением Правительства Ленинградской области.</w:t>
      </w: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</w:p>
    <w:p w:rsidR="00911FC0" w:rsidRPr="00CC18DD" w:rsidRDefault="00911FC0" w:rsidP="00911FC0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t>8. Признать утратившими силу:</w:t>
      </w: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  <w:hyperlink r:id="rId7" w:history="1">
        <w:r w:rsidRPr="00CC18DD">
          <w:rPr>
            <w:rFonts w:ascii="Arial" w:eastAsia="Times New Roman" w:hAnsi="Arial" w:cs="Arial"/>
            <w:spacing w:val="1"/>
            <w:sz w:val="24"/>
            <w:szCs w:val="24"/>
            <w:u w:val="single"/>
            <w:lang w:eastAsia="ru-RU"/>
          </w:rPr>
          <w:t>постановление Правительства Ленинградской области от 5 марта 2007 года N 53 "О компенсации части платы за содержание ребенка в образовательных организациях, реализующих основную общеобразовательную программу дошкольного образования, в Ленинградской области"</w:t>
        </w:r>
      </w:hyperlink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t>;</w:t>
      </w: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  <w:hyperlink r:id="rId8" w:history="1">
        <w:r w:rsidRPr="00CC18DD">
          <w:rPr>
            <w:rFonts w:ascii="Arial" w:eastAsia="Times New Roman" w:hAnsi="Arial" w:cs="Arial"/>
            <w:spacing w:val="1"/>
            <w:sz w:val="24"/>
            <w:szCs w:val="24"/>
            <w:u w:val="single"/>
            <w:lang w:eastAsia="ru-RU"/>
          </w:rPr>
          <w:t>постановление Правительства Ленинградской области от 19 июля 2010 года N 181 "О внесении изменений в постановление Правительства Ленинградской области от 5 марта 2007 года N 53 "О компенсации части родительской платы за содержание ребенка дошкольного возраста в государственных и муниципальных образовательных учреждениях, реализующих основную общеобразовательную программу дошкольного образования, в Ленинградской области"</w:t>
        </w:r>
      </w:hyperlink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t>.</w:t>
      </w: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</w:p>
    <w:p w:rsidR="00911FC0" w:rsidRPr="00CC18DD" w:rsidRDefault="00911FC0" w:rsidP="00911FC0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t>9. Контроль за исполнением постановления возложить на вице-губернатора Ленинградской области Емельянова Н.П.</w:t>
      </w: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</w:p>
    <w:p w:rsidR="00911FC0" w:rsidRPr="00CC18DD" w:rsidRDefault="00911FC0" w:rsidP="00911FC0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t>10. Настоящее постановление вступает в силу с 1 января 2014 года.</w:t>
      </w: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</w:p>
    <w:p w:rsidR="00911FC0" w:rsidRPr="00CC18DD" w:rsidRDefault="00911FC0" w:rsidP="00911FC0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t>11. </w:t>
      </w:r>
      <w:hyperlink r:id="rId9" w:history="1">
        <w:r w:rsidRPr="00CC18DD">
          <w:rPr>
            <w:rFonts w:ascii="Arial" w:eastAsia="Times New Roman" w:hAnsi="Arial" w:cs="Arial"/>
            <w:spacing w:val="1"/>
            <w:sz w:val="24"/>
            <w:szCs w:val="24"/>
            <w:u w:val="single"/>
            <w:lang w:eastAsia="ru-RU"/>
          </w:rPr>
          <w:t>Пункт 3 Порядка обращения за получением компенсации части родительской платы за присмотр и уход за детьми в образовательных организациях Ленинградской области, реализующих образовательную программу дошкольного образования, а также ее выплаты</w:t>
        </w:r>
      </w:hyperlink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t>распространяется на правоотношения, возникшие с 1 сентября 2013 года.</w:t>
      </w: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</w:p>
    <w:p w:rsidR="00911FC0" w:rsidRPr="00CC18DD" w:rsidRDefault="00911FC0" w:rsidP="00911FC0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t>Губернатор</w:t>
      </w: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  <w:t>Ленинградской области</w:t>
      </w: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  <w:t>А.Дрозденко</w:t>
      </w:r>
    </w:p>
    <w:p w:rsidR="00911FC0" w:rsidRPr="00CC18DD" w:rsidRDefault="00911FC0" w:rsidP="00911FC0">
      <w:pPr>
        <w:shd w:val="clear" w:color="auto" w:fill="FFFFFF"/>
        <w:spacing w:before="269" w:after="16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lastRenderedPageBreak/>
        <w:t>Приложение. Порядок обращения за получением компенсации части родительской платы за присмотр и уход за детьми в образовательных организациях Ленинградской области, реализующих образовательную программу дошкольного образования, а также ее выплаты</w:t>
      </w:r>
    </w:p>
    <w:p w:rsidR="00911FC0" w:rsidRPr="00CC18DD" w:rsidRDefault="00911FC0" w:rsidP="00911FC0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CC18DD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t>Приложение</w:t>
      </w:r>
    </w:p>
    <w:p w:rsidR="00911FC0" w:rsidRPr="00CC18DD" w:rsidRDefault="00911FC0" w:rsidP="00911FC0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t>УТВЕРЖДЕН</w:t>
      </w: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  <w:t>постановлением Правительства</w:t>
      </w: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  <w:t>Ленинградской области</w:t>
      </w: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  <w:t>от 27 декабря 2013 года N 526</w:t>
      </w:r>
    </w:p>
    <w:p w:rsidR="00911FC0" w:rsidRPr="00CC18DD" w:rsidRDefault="00911FC0" w:rsidP="00911FC0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911FC0" w:rsidRPr="00CC18DD" w:rsidRDefault="00911FC0" w:rsidP="00911FC0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t>1. Настоящий Порядок устанавливает порядок обращения за получением компенсации части родительской платы за присмотр и уход за детьми в образовательных организациях Ленинградской области, реализующих образовательную программу дошкольного образования (далее соответственно - компенсация, образовательные организации), а также ее выплаты.</w:t>
      </w: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</w:p>
    <w:p w:rsidR="00911FC0" w:rsidRPr="00CC18DD" w:rsidRDefault="00911FC0" w:rsidP="00911FC0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t>2. Право на получение компенсации родителем (законным представителем) возникает с момента заключения договора между образовательной организацией и родителем (законным представителем) ребенка и внесения платы за присмотр и уход за ребенком в соответствующей образовательной организации.</w:t>
      </w: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</w:p>
    <w:p w:rsidR="00911FC0" w:rsidRPr="00CC18DD" w:rsidRDefault="00911FC0" w:rsidP="00911FC0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t>3. Компенсация предоставляется родителям (законным представителям) детей, посещающих образовательные организации Ленинградской области, реализующие образовательную программу дошкольного образования, в размере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Ленинградской области, на первого ребенка, в размере пятидесяти процентов размера такой платы на второго ребенка, в размере семидесяти процентов размера такой платы на третьего ребенка и последующих детей.</w:t>
      </w: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  <w:t>При наличии у родителей (законных представителей) права на компенсацию по нескольким основаниям компенсация части родительской платы предоставляется по одному основанию с максимальным размером.</w:t>
      </w: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</w:p>
    <w:p w:rsidR="00911FC0" w:rsidRPr="00CC18DD" w:rsidRDefault="00911FC0" w:rsidP="00911FC0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t>4. Компенсация части родительской платы не предоставляется родителям (законным представителям), с которых родительская плата не взимается:</w:t>
      </w: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образования;</w:t>
      </w: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  <w:t>в соответствии с нормативными правовыми актами органов местного самоуправления, согласно которым не взимается родительская плата за присмотр и уход за ребенком в муниципальных образовательных организациях, находящихся на территории Ленинградской области.</w:t>
      </w: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</w:p>
    <w:p w:rsidR="00911FC0" w:rsidRPr="00CC18DD" w:rsidRDefault="00911FC0" w:rsidP="00911FC0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t>5. Для получения компенсации родитель (законный представитель) ребенка подает письменное заявление по форме согласно </w:t>
      </w:r>
      <w:hyperlink r:id="rId10" w:history="1">
        <w:r w:rsidRPr="00CC18DD">
          <w:rPr>
            <w:rFonts w:ascii="Arial" w:eastAsia="Times New Roman" w:hAnsi="Arial" w:cs="Arial"/>
            <w:spacing w:val="1"/>
            <w:sz w:val="24"/>
            <w:szCs w:val="24"/>
            <w:u w:val="single"/>
            <w:lang w:eastAsia="ru-RU"/>
          </w:rPr>
          <w:t xml:space="preserve">приложению 1 к настоящему </w:t>
        </w:r>
        <w:r w:rsidRPr="00CC18DD">
          <w:rPr>
            <w:rFonts w:ascii="Arial" w:eastAsia="Times New Roman" w:hAnsi="Arial" w:cs="Arial"/>
            <w:spacing w:val="1"/>
            <w:sz w:val="24"/>
            <w:szCs w:val="24"/>
            <w:u w:val="single"/>
            <w:lang w:eastAsia="ru-RU"/>
          </w:rPr>
          <w:lastRenderedPageBreak/>
          <w:t>Порядку</w:t>
        </w:r>
      </w:hyperlink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с предъявлением паспорта или иного документа, удостоверяющего личность, в образовательную организацию, посещаемую ребенком.</w:t>
      </w: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  <w:t>К заявлению прилагаются следующие документы:</w:t>
      </w: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  <w:t>копия свидетельства о рождении ребенка (для семей, имеющих двух и более детей, - свидетельство о рождении ребенка на каждого несовершеннолетнего ребенка из состава семьи);</w:t>
      </w: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  <w:t>копия акта (актов) органа опеки и попечительства о назначении опекуна и (или) договор с органами опеки и попечительства (договор о приемной семье) (при обращении опекунов);</w:t>
      </w: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  <w:t>копия договора между образовательной организацией и родителем (законным представителем) ребенка.</w:t>
      </w: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  <w:t>Заявление и указанные документы могут быть направлены родителем (законным представителем) в образовательную организацию в электронной форме.</w:t>
      </w: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</w:p>
    <w:p w:rsidR="00911FC0" w:rsidRPr="00CC18DD" w:rsidRDefault="00911FC0" w:rsidP="00911FC0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t>6. Компенсация предоставляется одному из родителей (законных представителей):</w:t>
      </w: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  <w:t>внесшему родительскую плату за присмотр и уход за ребенком в государственных и муниципальных образовательных организациях Ленинградской области, путем уменьшения размера родительской платы, фактически взимаемой за присмотр и уход за ребенком в образовательной организации, на размер предоставленной компенсации, начиная с месяца, следующего за месяцем подачи заявления, но не ранее 1 января 2014 года;</w:t>
      </w: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  <w:t>внесшему родительскую плату за присмотр и уход за ребенком в иных образовательных организациях Ленинградской области, путем перечисления компенсационных выплат родителям (законным представителям) детей.</w:t>
      </w: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  <w:t>В случае изменения оснований для предоставления компенсации, указанных в пункте 3 настоящего Порядка, заявление о назначении компенсации по новым основаниям подается в соответствии с пунктом 5 настоящего Порядка.</w:t>
      </w: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</w:p>
    <w:p w:rsidR="00911FC0" w:rsidRPr="00CC18DD" w:rsidRDefault="00911FC0" w:rsidP="00911FC0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t>7. Образовательная организация:</w:t>
      </w: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</w:p>
    <w:p w:rsidR="00911FC0" w:rsidRPr="00CC18DD" w:rsidRDefault="00911FC0" w:rsidP="00911FC0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t>а) в течение трех рабочих дней со дня получения заявления и копий документов, представленных родителем (законным представителем), формирует сведения для принятия решения о назначении компенсации и направляет в уполномоченный орган местного самоуправления;</w:t>
      </w: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</w:p>
    <w:p w:rsidR="00911FC0" w:rsidRPr="00CC18DD" w:rsidRDefault="00911FC0" w:rsidP="00911FC0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t>б) рассчитывает размер родительской платы за присмотр и уход за детьми на основании данных о посещении ребенком образовательной организации;</w:t>
      </w: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</w:p>
    <w:p w:rsidR="00911FC0" w:rsidRPr="00CC18DD" w:rsidRDefault="00911FC0" w:rsidP="00911FC0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в) формирует личное дело получателя компенсации и обеспечивает хранение в течение трех лет заявления со всеми необходимыми документами, а также решения руководителя уполномоченного органа местного самоуправления о назначении компенсации части родительской платы, которое по истечении </w:t>
      </w: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lastRenderedPageBreak/>
        <w:t>трехлетнего срока хранения с момента последней выплаты передается в архив;</w:t>
      </w: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</w:p>
    <w:p w:rsidR="00911FC0" w:rsidRPr="00CC18DD" w:rsidRDefault="00911FC0" w:rsidP="00911FC0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t>г) не позднее первого рабочего дня месяца, следующего за отчетным, представляет уполномоченному органу местного самоуправления по месту нахождения справку-расчет суммы компенсации по форме согласно </w:t>
      </w:r>
      <w:hyperlink r:id="rId11" w:history="1">
        <w:r w:rsidRPr="00CC18DD">
          <w:rPr>
            <w:rFonts w:ascii="Arial" w:eastAsia="Times New Roman" w:hAnsi="Arial" w:cs="Arial"/>
            <w:spacing w:val="1"/>
            <w:sz w:val="24"/>
            <w:szCs w:val="24"/>
            <w:u w:val="single"/>
            <w:lang w:eastAsia="ru-RU"/>
          </w:rPr>
          <w:t>приложению 2 к настоящему Порядку</w:t>
        </w:r>
      </w:hyperlink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t>.</w:t>
      </w: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</w:p>
    <w:p w:rsidR="00911FC0" w:rsidRPr="00CC18DD" w:rsidRDefault="00911FC0" w:rsidP="00911FC0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t>8. Государственные и муниципальные образовательные организации отражают размер начисленной родительской платы ежемесячно в платежном документе, выдаваемом родителю (законному представителю) для внесения платы за присмотр и уход за ребенком в образовательной организации с учетом компенсации.</w:t>
      </w: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</w:p>
    <w:p w:rsidR="00911FC0" w:rsidRPr="00CC18DD" w:rsidRDefault="00911FC0" w:rsidP="00911FC0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t>9. Иные образовательные организации, реализующие программы дошкольного образования, направляют копию лицензии на право осуществления образовательной деятельности в уполномоченный орган местного самоуправления.</w:t>
      </w: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</w:p>
    <w:p w:rsidR="00911FC0" w:rsidRPr="00CC18DD" w:rsidRDefault="00911FC0" w:rsidP="00911FC0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t>10. Уполномоченный орган местного самоуправления:</w:t>
      </w: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</w:p>
    <w:p w:rsidR="00911FC0" w:rsidRPr="00CC18DD" w:rsidRDefault="00911FC0" w:rsidP="00911FC0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t>а) принимает решение о назначении компенсации в течение пяти рабочих дней со дня поступления от образовательной организации заявления родителя (законного представителя) со всеми необходимыми документами;</w:t>
      </w: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</w:p>
    <w:p w:rsidR="00911FC0" w:rsidRPr="00CC18DD" w:rsidRDefault="00911FC0" w:rsidP="00911FC0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t>б) утверждает решение о назначении компенсации правовым актом уполномоченного органа;</w:t>
      </w: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</w:p>
    <w:p w:rsidR="00911FC0" w:rsidRPr="00CC18DD" w:rsidRDefault="00911FC0" w:rsidP="00911FC0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t>в) направляет решение о назначении компенсации в течение трех рабочих дней со дня его принятия в образовательную организацию, которая информирует заявителя о принятом решении;</w:t>
      </w: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</w:p>
    <w:p w:rsidR="00911FC0" w:rsidRPr="00CC18DD" w:rsidRDefault="00911FC0" w:rsidP="00911FC0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t>г) обеспечивает контроль за своевременным представлением образовательной организацией сведений и отчетов в соответствии с настоящим Порядком;</w:t>
      </w: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</w:p>
    <w:p w:rsidR="00911FC0" w:rsidRPr="00CC18DD" w:rsidRDefault="00911FC0" w:rsidP="00911FC0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t>д) обеспечивает возмещение государственным и муниципальным организациям расходов, связанных с предоставлением компенсации, перечисляя денежные средства на лицевой счет;</w:t>
      </w: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</w:p>
    <w:p w:rsidR="00911FC0" w:rsidRPr="00CC18DD" w:rsidRDefault="00911FC0" w:rsidP="00911FC0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t>е) обеспечивает перечисление компенсационных выплат родителям (законным представителям), внесшим родительскую плату за присмотр и уход за ребенком в иных образовательных организациях Ленинградской области, через отделения Северо-Западного банка Сбербанка России или районные отделения Управления Федеральной почтовой связи Санкт-Петербурга и Ленинградской области - филиала федерального государственного унитарного предприятия "Почта России" в размере, установленном в соответствии с пунктом 3 настоящего Порядка. Зачисление компенсационных выплат на банковские счета родителей (законных представителей) или перевод их в районные отделения почтовой связи производится не позднее 15-го числа месяца, следующего за расчетным;</w:t>
      </w: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</w:p>
    <w:p w:rsidR="00911FC0" w:rsidRPr="00CC18DD" w:rsidRDefault="00911FC0" w:rsidP="00911FC0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ж) ежеквартально до 5 апреля, 5 июля, 5 октября, 31 декабря текущего года направляет в комитет общего и профессионального образования Ленинградской области отчет по форме, утвержденной комитетом финансов Ленинградской </w:t>
      </w: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lastRenderedPageBreak/>
        <w:t>области;</w:t>
      </w: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</w:p>
    <w:p w:rsidR="00911FC0" w:rsidRPr="00CC18DD" w:rsidRDefault="00911FC0" w:rsidP="00911FC0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t>з) в течение трех рабочих дней с момента получения расчетов от образовательных организаций осуществляет их проверку, составляет сводный реестр суммы компенсации по муниципальному образованию по форме согласно </w:t>
      </w:r>
      <w:hyperlink r:id="rId12" w:history="1">
        <w:r w:rsidRPr="00CC18DD">
          <w:rPr>
            <w:rFonts w:ascii="Arial" w:eastAsia="Times New Roman" w:hAnsi="Arial" w:cs="Arial"/>
            <w:spacing w:val="1"/>
            <w:sz w:val="24"/>
            <w:szCs w:val="24"/>
            <w:u w:val="single"/>
            <w:lang w:eastAsia="ru-RU"/>
          </w:rPr>
          <w:t>приложению 3 к настоящему Порядку</w:t>
        </w:r>
      </w:hyperlink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t> и направляет реестр в комитет общего и профессионального образования Ленинградской области.</w:t>
      </w: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</w:p>
    <w:p w:rsidR="00911FC0" w:rsidRPr="00CC18DD" w:rsidRDefault="00911FC0" w:rsidP="00911FC0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t>11. Комитет общего и профессионального образования Ленинградской области в течение трех рабочих дней составляет сводный реестр суммы компенсации по муниципальным образованиям Ленинградской области и представляет заявку на финансирование средств компенсации в комитет финансов Ленинградской области.</w:t>
      </w: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</w:p>
    <w:p w:rsidR="00911FC0" w:rsidRPr="00CC18DD" w:rsidRDefault="00911FC0" w:rsidP="00911FC0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t>12. Комитет финансов Ленинградской области в соответствии с представленной заявкой на расход в течение одного рабочего дня с момента получения сводного реестра перечисляет суммы компенсации на счета уполномоченных органов местного самоуправления, открытые в территориальных отделениях Управления Федерального казначейства по Ленинградской области в размере, установленном в соответствии с пунктом 3 настоящего Порядка.</w:t>
      </w: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</w:p>
    <w:p w:rsidR="00911FC0" w:rsidRPr="00CC18DD" w:rsidRDefault="00911FC0" w:rsidP="00911FC0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t>13. Ответственность за своевременное перечисление компенсаций возлагается на уполномоченный орган местного самоуправления.</w:t>
      </w: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</w:p>
    <w:p w:rsidR="00CC18DD" w:rsidRDefault="00911FC0" w:rsidP="00911FC0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  <w:sectPr w:rsidR="00CC18DD" w:rsidSect="00E958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t>14. Контроль за целевым использованием органами местного самоуправления финансовых средств осуществляется комитетом финансов Ленинградской области в соответствии с действующим законодательством.</w:t>
      </w: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</w:p>
    <w:p w:rsidR="00911FC0" w:rsidRPr="00CC18DD" w:rsidRDefault="00911FC0" w:rsidP="00911FC0">
      <w:pPr>
        <w:shd w:val="clear" w:color="auto" w:fill="FFFFFF"/>
        <w:spacing w:before="269" w:after="161" w:line="240" w:lineRule="auto"/>
        <w:jc w:val="right"/>
        <w:textAlignment w:val="baseline"/>
        <w:outlineLvl w:val="2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lastRenderedPageBreak/>
        <w:t>Приложение 1. Заявление</w:t>
      </w:r>
    </w:p>
    <w:p w:rsidR="00911FC0" w:rsidRPr="00CC18DD" w:rsidRDefault="00911FC0" w:rsidP="00911FC0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CC18DD">
        <w:rPr>
          <w:rFonts w:ascii="Arial" w:eastAsia="Times New Roman" w:hAnsi="Arial" w:cs="Arial"/>
          <w:spacing w:val="1"/>
          <w:sz w:val="15"/>
          <w:szCs w:val="15"/>
          <w:lang w:eastAsia="ru-RU"/>
        </w:rPr>
        <w:t>Приложение 1</w:t>
      </w:r>
      <w:r w:rsidRPr="00CC18DD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  <w:t>к Порядку...</w:t>
      </w:r>
    </w:p>
    <w:p w:rsidR="00911FC0" w:rsidRPr="00CC18DD" w:rsidRDefault="00911FC0" w:rsidP="00911FC0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CC18DD">
        <w:rPr>
          <w:rFonts w:ascii="Arial" w:eastAsia="Times New Roman" w:hAnsi="Arial" w:cs="Arial"/>
          <w:spacing w:val="1"/>
          <w:sz w:val="15"/>
          <w:szCs w:val="15"/>
          <w:lang w:eastAsia="ru-RU"/>
        </w:rPr>
        <w:t xml:space="preserve"> (Форма)</w:t>
      </w:r>
      <w:r w:rsidRPr="00CC18DD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0"/>
        <w:gridCol w:w="518"/>
        <w:gridCol w:w="370"/>
        <w:gridCol w:w="623"/>
        <w:gridCol w:w="1057"/>
        <w:gridCol w:w="149"/>
        <w:gridCol w:w="680"/>
        <w:gridCol w:w="357"/>
        <w:gridCol w:w="149"/>
        <w:gridCol w:w="442"/>
        <w:gridCol w:w="399"/>
        <w:gridCol w:w="819"/>
        <w:gridCol w:w="149"/>
        <w:gridCol w:w="1205"/>
        <w:gridCol w:w="442"/>
        <w:gridCol w:w="524"/>
        <w:gridCol w:w="739"/>
        <w:gridCol w:w="363"/>
      </w:tblGrid>
      <w:tr w:rsidR="00911FC0" w:rsidRPr="00B227EE" w:rsidTr="00911FC0">
        <w:trPr>
          <w:trHeight w:val="15"/>
        </w:trPr>
        <w:tc>
          <w:tcPr>
            <w:tcW w:w="5359" w:type="dxa"/>
            <w:gridSpan w:val="10"/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911FC0" w:rsidRPr="00B227EE" w:rsidTr="00911FC0">
        <w:tc>
          <w:tcPr>
            <w:tcW w:w="535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</w:t>
            </w:r>
          </w:p>
        </w:tc>
        <w:tc>
          <w:tcPr>
            <w:tcW w:w="480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1FC0" w:rsidRPr="00B227EE" w:rsidTr="00911FC0">
        <w:tc>
          <w:tcPr>
            <w:tcW w:w="535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(наименование уполномоченного органа)</w:t>
            </w:r>
          </w:p>
        </w:tc>
      </w:tr>
      <w:tr w:rsidR="00911FC0" w:rsidRPr="00B227EE" w:rsidTr="00911FC0">
        <w:tc>
          <w:tcPr>
            <w:tcW w:w="535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1FC0" w:rsidRPr="00B227EE" w:rsidTr="00911FC0">
        <w:tc>
          <w:tcPr>
            <w:tcW w:w="535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(фамилия, имя, отчество родителя (законного представителя)</w:t>
            </w:r>
          </w:p>
        </w:tc>
      </w:tr>
      <w:tr w:rsidR="00911FC0" w:rsidRPr="00B227EE" w:rsidTr="00911FC0">
        <w:tc>
          <w:tcPr>
            <w:tcW w:w="535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паспорт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N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1FC0" w:rsidRPr="00B227EE" w:rsidTr="00911FC0">
        <w:tc>
          <w:tcPr>
            <w:tcW w:w="535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1FC0" w:rsidRPr="00B227EE" w:rsidTr="00911FC0">
        <w:tc>
          <w:tcPr>
            <w:tcW w:w="535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(кем, когда выдан)</w:t>
            </w:r>
          </w:p>
        </w:tc>
      </w:tr>
      <w:tr w:rsidR="00911FC0" w:rsidRPr="00B227EE" w:rsidTr="00911FC0">
        <w:tc>
          <w:tcPr>
            <w:tcW w:w="535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1FC0" w:rsidRPr="00B227EE" w:rsidTr="00911FC0">
        <w:tc>
          <w:tcPr>
            <w:tcW w:w="10534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1FC0" w:rsidRPr="00B227EE" w:rsidTr="00911FC0">
        <w:tc>
          <w:tcPr>
            <w:tcW w:w="10534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1FC0" w:rsidRPr="00B227EE" w:rsidTr="00911FC0">
        <w:trPr>
          <w:trHeight w:val="15"/>
        </w:trPr>
        <w:tc>
          <w:tcPr>
            <w:tcW w:w="370" w:type="dxa"/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4"/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911FC0" w:rsidRPr="00B227EE" w:rsidTr="00911FC0">
        <w:tc>
          <w:tcPr>
            <w:tcW w:w="10534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before="107" w:after="54" w:line="288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ЗАЯВЛЕНИЕ</w:t>
            </w:r>
          </w:p>
          <w:p w:rsidR="00911FC0" w:rsidRPr="00CC18DD" w:rsidRDefault="00911FC0" w:rsidP="00911FC0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911FC0" w:rsidRPr="00B227EE" w:rsidTr="00911FC0">
        <w:tc>
          <w:tcPr>
            <w:tcW w:w="10534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Прошу предоставлять ежемесячно компенсацию части родительской платы за</w:t>
            </w:r>
          </w:p>
        </w:tc>
      </w:tr>
      <w:tr w:rsidR="00911FC0" w:rsidRPr="00B227EE" w:rsidTr="00911FC0">
        <w:tc>
          <w:tcPr>
            <w:tcW w:w="48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присмотр и уход за ребенком (детьми)</w:t>
            </w:r>
          </w:p>
        </w:tc>
        <w:tc>
          <w:tcPr>
            <w:tcW w:w="5729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1FC0" w:rsidRPr="00B227EE" w:rsidTr="00911FC0">
        <w:tc>
          <w:tcPr>
            <w:tcW w:w="10534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1FC0" w:rsidRPr="00B227EE" w:rsidTr="00911FC0">
        <w:tc>
          <w:tcPr>
            <w:tcW w:w="10164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,</w:t>
            </w:r>
          </w:p>
        </w:tc>
      </w:tr>
      <w:tr w:rsidR="00911FC0" w:rsidRPr="00B227EE" w:rsidTr="00911FC0"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посещающим</w:t>
            </w:r>
          </w:p>
        </w:tc>
        <w:tc>
          <w:tcPr>
            <w:tcW w:w="8501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1FC0" w:rsidRPr="00B227EE" w:rsidTr="00911FC0">
        <w:tc>
          <w:tcPr>
            <w:tcW w:w="10164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,</w:t>
            </w:r>
          </w:p>
        </w:tc>
      </w:tr>
      <w:tr w:rsidR="00911FC0" w:rsidRPr="00B227EE" w:rsidTr="00911FC0">
        <w:tc>
          <w:tcPr>
            <w:tcW w:w="10164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(наименование образовательной организации)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1FC0" w:rsidRPr="00B227EE" w:rsidTr="00911FC0">
        <w:tc>
          <w:tcPr>
            <w:tcW w:w="10534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путем уменьшения размера родительской платы, фактически взимаемой за присмотр и уход за ребенком в образовательной организации, на размер предоставленной компенсации.</w:t>
            </w:r>
          </w:p>
        </w:tc>
      </w:tr>
      <w:tr w:rsidR="00911FC0" w:rsidRPr="00B227EE" w:rsidTr="00911FC0">
        <w:tc>
          <w:tcPr>
            <w:tcW w:w="10534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Прилагаю документы, подтверждающие право на получение компенсации в</w:t>
            </w:r>
          </w:p>
        </w:tc>
      </w:tr>
      <w:tr w:rsidR="00911FC0" w:rsidRPr="00B227EE" w:rsidTr="00911FC0"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размере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%:</w:t>
            </w:r>
          </w:p>
        </w:tc>
      </w:tr>
      <w:tr w:rsidR="00911FC0" w:rsidRPr="00B227EE" w:rsidTr="00911FC0">
        <w:tc>
          <w:tcPr>
            <w:tcW w:w="10534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1FC0" w:rsidRPr="00B227EE" w:rsidTr="00911FC0">
        <w:tc>
          <w:tcPr>
            <w:tcW w:w="10534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1FC0" w:rsidRPr="00B227EE" w:rsidTr="00911FC0">
        <w:tc>
          <w:tcPr>
            <w:tcW w:w="10534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1FC0" w:rsidRPr="00B227EE" w:rsidTr="00911FC0">
        <w:tc>
          <w:tcPr>
            <w:tcW w:w="10164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</w:t>
            </w:r>
          </w:p>
        </w:tc>
      </w:tr>
      <w:tr w:rsidR="00911FC0" w:rsidRPr="00B227EE" w:rsidTr="00911FC0">
        <w:tc>
          <w:tcPr>
            <w:tcW w:w="10534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1FC0" w:rsidRPr="00B227EE" w:rsidTr="00911FC0">
        <w:tc>
          <w:tcPr>
            <w:tcW w:w="10534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Гарантирую своевременность и достоверность представления сведений при изменении основания для предоставления компенсации.</w:t>
            </w: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</w:r>
          </w:p>
        </w:tc>
      </w:tr>
      <w:tr w:rsidR="00911FC0" w:rsidRPr="00B227EE" w:rsidTr="00911FC0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"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года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Подпись</w:t>
            </w:r>
          </w:p>
        </w:tc>
        <w:tc>
          <w:tcPr>
            <w:tcW w:w="24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C18DD" w:rsidRDefault="00CC18DD" w:rsidP="00911FC0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24"/>
          <w:szCs w:val="24"/>
          <w:lang w:eastAsia="ru-RU"/>
        </w:rPr>
        <w:sectPr w:rsidR="00CC18DD" w:rsidSect="00E958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1FC0" w:rsidRPr="00CC18DD" w:rsidRDefault="00911FC0" w:rsidP="00911FC0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CC18DD">
        <w:rPr>
          <w:rFonts w:ascii="Arial" w:eastAsia="Times New Roman" w:hAnsi="Arial" w:cs="Arial"/>
          <w:spacing w:val="1"/>
          <w:sz w:val="24"/>
          <w:szCs w:val="24"/>
          <w:lang w:eastAsia="ru-RU"/>
        </w:rPr>
        <w:lastRenderedPageBreak/>
        <w:t>Приложение 2. Справка-расчет суммы компенсации части родительской платы</w:t>
      </w:r>
    </w:p>
    <w:p w:rsidR="00911FC0" w:rsidRPr="00CC18DD" w:rsidRDefault="00911FC0" w:rsidP="00911FC0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CC18DD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  <w:t>Приложение 2</w:t>
      </w:r>
      <w:r w:rsidRPr="00CC18DD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  <w:t>к Порядку...</w:t>
      </w:r>
    </w:p>
    <w:p w:rsidR="00911FC0" w:rsidRPr="00CC18DD" w:rsidRDefault="00911FC0" w:rsidP="00911FC0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CC18DD">
        <w:rPr>
          <w:rFonts w:ascii="Arial" w:eastAsia="Times New Roman" w:hAnsi="Arial" w:cs="Arial"/>
          <w:spacing w:val="1"/>
          <w:sz w:val="15"/>
          <w:szCs w:val="15"/>
          <w:lang w:eastAsia="ru-RU"/>
        </w:rPr>
        <w:t>(Форма)</w:t>
      </w:r>
      <w:r w:rsidRPr="00CC18DD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  <w:r w:rsidRPr="00CC18DD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31"/>
        <w:gridCol w:w="709"/>
        <w:gridCol w:w="4184"/>
        <w:gridCol w:w="2231"/>
      </w:tblGrid>
      <w:tr w:rsidR="00911FC0" w:rsidRPr="00B227EE" w:rsidTr="00911FC0">
        <w:trPr>
          <w:trHeight w:val="15"/>
        </w:trPr>
        <w:tc>
          <w:tcPr>
            <w:tcW w:w="10534" w:type="dxa"/>
            <w:gridSpan w:val="4"/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911FC0" w:rsidRPr="00B227EE" w:rsidTr="00911FC0">
        <w:tc>
          <w:tcPr>
            <w:tcW w:w="1053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СПРАВКА-РАСЧЕТ</w:t>
            </w:r>
            <w:r w:rsidRPr="00CC1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СУММЫ КОМПЕНСАЦИИ ЧАСТИ РОДИТЕЛЬСКОЙ ПЛАТЫ</w:t>
            </w:r>
          </w:p>
        </w:tc>
      </w:tr>
      <w:tr w:rsidR="00911FC0" w:rsidRPr="00B227EE" w:rsidTr="00911FC0">
        <w:trPr>
          <w:trHeight w:val="15"/>
        </w:trPr>
        <w:tc>
          <w:tcPr>
            <w:tcW w:w="2587" w:type="dxa"/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1FC0" w:rsidRPr="00B227EE" w:rsidTr="00911FC0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before="107" w:after="54" w:line="288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1FC0" w:rsidRPr="00B227EE" w:rsidTr="00911FC0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учреждения)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11FC0" w:rsidRPr="00CC18DD" w:rsidRDefault="00911FC0" w:rsidP="00911F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spacing w:val="1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07"/>
        <w:gridCol w:w="700"/>
        <w:gridCol w:w="2131"/>
        <w:gridCol w:w="705"/>
        <w:gridCol w:w="512"/>
        <w:gridCol w:w="894"/>
        <w:gridCol w:w="2206"/>
      </w:tblGrid>
      <w:tr w:rsidR="00911FC0" w:rsidRPr="00B227EE" w:rsidTr="00911FC0">
        <w:trPr>
          <w:trHeight w:val="15"/>
        </w:trPr>
        <w:tc>
          <w:tcPr>
            <w:tcW w:w="2587" w:type="dxa"/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1FC0" w:rsidRPr="00B227EE" w:rsidTr="00911FC0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before="107" w:after="54" w:line="288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before="107" w:after="54" w:line="288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before="107" w:after="54" w:line="288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1FC0" w:rsidRPr="00B227EE" w:rsidTr="00911FC0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(месяц)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11FC0" w:rsidRPr="00CC18DD" w:rsidRDefault="00911FC0" w:rsidP="00911FC0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CC18DD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3"/>
        <w:gridCol w:w="1057"/>
        <w:gridCol w:w="1016"/>
        <w:gridCol w:w="1256"/>
        <w:gridCol w:w="1459"/>
        <w:gridCol w:w="1155"/>
        <w:gridCol w:w="1600"/>
        <w:gridCol w:w="1299"/>
      </w:tblGrid>
      <w:tr w:rsidR="00911FC0" w:rsidRPr="00B227EE" w:rsidTr="00911FC0">
        <w:trPr>
          <w:trHeight w:val="15"/>
        </w:trPr>
        <w:tc>
          <w:tcPr>
            <w:tcW w:w="554" w:type="dxa"/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911FC0" w:rsidRPr="00B227EE" w:rsidTr="00911FC0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N п/п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Фамилия, имя ребенка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Дета рождения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Очередность в семье ребенка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Фамилия, имя, отчество родителя (законного представителя)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Количество дней посещения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Размер предоставленной компенсации, проц.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Сумма компенсации, руб.</w:t>
            </w:r>
          </w:p>
        </w:tc>
      </w:tr>
      <w:tr w:rsidR="00911FC0" w:rsidRPr="00B227EE" w:rsidTr="00911FC0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</w:t>
            </w:r>
          </w:p>
        </w:tc>
      </w:tr>
      <w:tr w:rsidR="00911FC0" w:rsidRPr="00B227EE" w:rsidTr="00911FC0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1FC0" w:rsidRPr="00B227EE" w:rsidTr="00911FC0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1FC0" w:rsidRPr="00B227EE" w:rsidTr="00911FC0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1FC0" w:rsidRPr="00B227EE" w:rsidTr="00911FC0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1FC0" w:rsidRPr="00B227EE" w:rsidTr="00911FC0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Итого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11FC0" w:rsidRPr="00CC18DD" w:rsidRDefault="00911FC0" w:rsidP="00911FC0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CC18DD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  <w:t>СПРАВОЧНО</w:t>
      </w:r>
      <w:r w:rsidRPr="00CC18DD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94"/>
        <w:gridCol w:w="1327"/>
        <w:gridCol w:w="1177"/>
        <w:gridCol w:w="1177"/>
        <w:gridCol w:w="3280"/>
      </w:tblGrid>
      <w:tr w:rsidR="00911FC0" w:rsidRPr="00B227EE" w:rsidTr="00911FC0">
        <w:trPr>
          <w:trHeight w:val="15"/>
        </w:trPr>
        <w:tc>
          <w:tcPr>
            <w:tcW w:w="2772" w:type="dxa"/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911FC0" w:rsidRPr="00B227EE" w:rsidTr="00911FC0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 детей, чел.</w:t>
            </w:r>
          </w:p>
        </w:tc>
        <w:tc>
          <w:tcPr>
            <w:tcW w:w="7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 том числе</w:t>
            </w:r>
          </w:p>
        </w:tc>
      </w:tr>
      <w:tr w:rsidR="00911FC0" w:rsidRPr="00B227EE" w:rsidTr="00911FC0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дети, родители которых имеют право на получение компенсации в размере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дети, посещающие образовательную организацию (в том числе с туберкулезной</w:t>
            </w:r>
          </w:p>
        </w:tc>
      </w:tr>
      <w:tr w:rsidR="00911FC0" w:rsidRPr="00B227EE" w:rsidTr="00911FC0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 проц.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50 проц.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70 проц.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интоксикацией), родительская плата с которых не взимается</w:t>
            </w:r>
          </w:p>
        </w:tc>
      </w:tr>
      <w:tr w:rsidR="00911FC0" w:rsidRPr="00B227EE" w:rsidTr="00911FC0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</w:t>
            </w:r>
          </w:p>
        </w:tc>
      </w:tr>
      <w:tr w:rsidR="00911FC0" w:rsidRPr="00B227EE" w:rsidTr="00911FC0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11FC0" w:rsidRPr="00CC18DD" w:rsidRDefault="00911FC0" w:rsidP="00911FC0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CC18DD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77"/>
        <w:gridCol w:w="2282"/>
        <w:gridCol w:w="508"/>
        <w:gridCol w:w="4188"/>
      </w:tblGrid>
      <w:tr w:rsidR="00911FC0" w:rsidRPr="00B227EE" w:rsidTr="00911FC0">
        <w:trPr>
          <w:trHeight w:val="15"/>
        </w:trPr>
        <w:tc>
          <w:tcPr>
            <w:tcW w:w="2587" w:type="dxa"/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911FC0" w:rsidRPr="00B227EE" w:rsidTr="00911FC0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Руководитель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1FC0" w:rsidRPr="00B227EE" w:rsidTr="00911FC0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(фамилия, инициалы)</w:t>
            </w:r>
          </w:p>
        </w:tc>
      </w:tr>
      <w:tr w:rsidR="00911FC0" w:rsidRPr="00B227EE" w:rsidTr="00911FC0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Место печати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1FC0" w:rsidRPr="00B227EE" w:rsidTr="00911FC0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Главный бухгалтер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1FC0" w:rsidRPr="00B227EE" w:rsidTr="00911FC0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(фамилия, инициалы)</w:t>
            </w:r>
          </w:p>
        </w:tc>
      </w:tr>
      <w:tr w:rsidR="00911FC0" w:rsidRPr="00B227EE" w:rsidTr="00911FC0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СОГЛАСОВАНО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1FC0" w:rsidRPr="00B227EE" w:rsidTr="00911FC0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Руководитель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1FC0" w:rsidRPr="00B227EE" w:rsidTr="00911FC0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(фамилия, инициалы руководителя уполномоченного органа)</w:t>
            </w:r>
          </w:p>
        </w:tc>
      </w:tr>
      <w:tr w:rsidR="00911FC0" w:rsidRPr="00B227EE" w:rsidTr="00911FC0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Место печати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1FC0" w:rsidRPr="00B227EE" w:rsidTr="00911FC0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Главный бухгалтер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1FC0" w:rsidRPr="00B227EE" w:rsidTr="00911FC0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(фамилия, инициалы главного бухгалтера уполномоченного органа)</w:t>
            </w:r>
          </w:p>
        </w:tc>
      </w:tr>
    </w:tbl>
    <w:p w:rsidR="00911FC0" w:rsidRPr="00CC18DD" w:rsidRDefault="00911FC0" w:rsidP="00911FC0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28"/>
          <w:szCs w:val="28"/>
          <w:lang w:eastAsia="ru-RU"/>
        </w:rPr>
      </w:pPr>
      <w:r w:rsidRPr="00CC18DD">
        <w:rPr>
          <w:rFonts w:ascii="Arial" w:eastAsia="Times New Roman" w:hAnsi="Arial" w:cs="Arial"/>
          <w:spacing w:val="1"/>
          <w:sz w:val="28"/>
          <w:szCs w:val="28"/>
          <w:lang w:eastAsia="ru-RU"/>
        </w:rPr>
        <w:t>Приложение 3. Сводный реестр суммы компенсации части родительской платы</w:t>
      </w:r>
    </w:p>
    <w:p w:rsidR="00911FC0" w:rsidRPr="00CC18DD" w:rsidRDefault="00911FC0" w:rsidP="00911FC0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CC18DD">
        <w:rPr>
          <w:rFonts w:ascii="Arial" w:eastAsia="Times New Roman" w:hAnsi="Arial" w:cs="Arial"/>
          <w:spacing w:val="1"/>
          <w:sz w:val="15"/>
          <w:szCs w:val="15"/>
          <w:lang w:eastAsia="ru-RU"/>
        </w:rPr>
        <w:t>Приложение 3</w:t>
      </w:r>
      <w:r w:rsidRPr="00CC18DD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  <w:t>к Порядку...</w:t>
      </w:r>
    </w:p>
    <w:p w:rsidR="00911FC0" w:rsidRPr="00CC18DD" w:rsidRDefault="00911FC0" w:rsidP="00911FC0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CC18DD">
        <w:rPr>
          <w:rFonts w:ascii="Arial" w:eastAsia="Times New Roman" w:hAnsi="Arial" w:cs="Arial"/>
          <w:spacing w:val="1"/>
          <w:sz w:val="15"/>
          <w:szCs w:val="15"/>
          <w:lang w:eastAsia="ru-RU"/>
        </w:rPr>
        <w:t>(Форма)</w:t>
      </w:r>
      <w:r w:rsidRPr="00CC18DD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  <w:r w:rsidRPr="00CC18DD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46"/>
        <w:gridCol w:w="708"/>
        <w:gridCol w:w="5910"/>
        <w:gridCol w:w="1291"/>
      </w:tblGrid>
      <w:tr w:rsidR="00911FC0" w:rsidRPr="00B227EE" w:rsidTr="00911FC0">
        <w:trPr>
          <w:trHeight w:val="15"/>
        </w:trPr>
        <w:tc>
          <w:tcPr>
            <w:tcW w:w="10534" w:type="dxa"/>
            <w:gridSpan w:val="4"/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911FC0" w:rsidRPr="00B227EE" w:rsidTr="00911FC0">
        <w:tc>
          <w:tcPr>
            <w:tcW w:w="1053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СВОДНЫЙ РЕЕСТР</w:t>
            </w:r>
            <w:r w:rsidRPr="00CC1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суммы компенсации части родительской платы</w:t>
            </w:r>
          </w:p>
        </w:tc>
      </w:tr>
      <w:tr w:rsidR="00911FC0" w:rsidRPr="00B227EE" w:rsidTr="00911FC0">
        <w:trPr>
          <w:trHeight w:val="15"/>
        </w:trPr>
        <w:tc>
          <w:tcPr>
            <w:tcW w:w="1663" w:type="dxa"/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1FC0" w:rsidRPr="00B227EE" w:rsidTr="00911FC0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before="107" w:after="54" w:line="288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1FC0" w:rsidRPr="00B227EE" w:rsidTr="00911FC0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муниципального района, городского округа)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11FC0" w:rsidRPr="00CC18DD" w:rsidRDefault="00911FC0" w:rsidP="00911F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spacing w:val="1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07"/>
        <w:gridCol w:w="700"/>
        <w:gridCol w:w="2131"/>
        <w:gridCol w:w="705"/>
        <w:gridCol w:w="512"/>
        <w:gridCol w:w="894"/>
        <w:gridCol w:w="2206"/>
      </w:tblGrid>
      <w:tr w:rsidR="00911FC0" w:rsidRPr="00B227EE" w:rsidTr="00911FC0">
        <w:trPr>
          <w:trHeight w:val="15"/>
        </w:trPr>
        <w:tc>
          <w:tcPr>
            <w:tcW w:w="2587" w:type="dxa"/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1FC0" w:rsidRPr="00B227EE" w:rsidTr="00911FC0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before="107" w:after="54" w:line="288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before="107" w:after="54" w:line="288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before="107" w:after="54" w:line="288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1FC0" w:rsidRPr="00B227EE" w:rsidTr="00911FC0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(месяц)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11FC0" w:rsidRPr="00CC18DD" w:rsidRDefault="00911FC0" w:rsidP="00911FC0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CC18DD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5"/>
        <w:gridCol w:w="1746"/>
        <w:gridCol w:w="1555"/>
        <w:gridCol w:w="1557"/>
        <w:gridCol w:w="803"/>
        <w:gridCol w:w="803"/>
        <w:gridCol w:w="699"/>
        <w:gridCol w:w="1557"/>
      </w:tblGrid>
      <w:tr w:rsidR="00911FC0" w:rsidRPr="00B227EE" w:rsidTr="00911FC0">
        <w:trPr>
          <w:trHeight w:val="15"/>
        </w:trPr>
        <w:tc>
          <w:tcPr>
            <w:tcW w:w="739" w:type="dxa"/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911FC0" w:rsidRPr="00B227EE" w:rsidTr="00911FC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Наименование образовательной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Средний размер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 детей, родители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 том числе в размере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Сумма компенсации,</w:t>
            </w:r>
          </w:p>
        </w:tc>
      </w:tr>
      <w:tr w:rsidR="00911FC0" w:rsidRPr="00B227EE" w:rsidTr="00911FC0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организации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родительской платы, руб./день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которых имеют право на получение компенсации, чел.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 проц.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50 проц.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70 проц.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руб.</w:t>
            </w:r>
          </w:p>
        </w:tc>
      </w:tr>
      <w:tr w:rsidR="00911FC0" w:rsidRPr="00B227EE" w:rsidTr="00911FC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</w:t>
            </w:r>
          </w:p>
        </w:tc>
      </w:tr>
      <w:tr w:rsidR="00911FC0" w:rsidRPr="00B227EE" w:rsidTr="00911FC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1FC0" w:rsidRPr="00B227EE" w:rsidTr="00911FC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1FC0" w:rsidRPr="00B227EE" w:rsidTr="00911FC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1FC0" w:rsidRPr="00B227EE" w:rsidTr="00911FC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Итого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11FC0" w:rsidRPr="00CC18DD" w:rsidRDefault="00911FC0" w:rsidP="00911FC0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CC18DD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55"/>
        <w:gridCol w:w="2312"/>
        <w:gridCol w:w="513"/>
        <w:gridCol w:w="4175"/>
      </w:tblGrid>
      <w:tr w:rsidR="00911FC0" w:rsidRPr="00B227EE" w:rsidTr="00911FC0">
        <w:trPr>
          <w:trHeight w:val="15"/>
        </w:trPr>
        <w:tc>
          <w:tcPr>
            <w:tcW w:w="2587" w:type="dxa"/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911FC0" w:rsidRPr="00B227EE" w:rsidTr="00911FC0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Руководитель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1FC0" w:rsidRPr="00B227EE" w:rsidTr="00911FC0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(фамилия, инициалы)</w:t>
            </w:r>
          </w:p>
        </w:tc>
      </w:tr>
      <w:tr w:rsidR="00911FC0" w:rsidRPr="00B227EE" w:rsidTr="00911FC0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Место печати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1FC0" w:rsidRPr="00B227EE" w:rsidTr="00911FC0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Главный бухгалтер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1FC0" w:rsidRPr="00B227EE" w:rsidTr="00911FC0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1FC0" w:rsidRPr="00CC18DD" w:rsidRDefault="00911FC0" w:rsidP="00911FC0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C18D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(фамилия, инициалы)</w:t>
            </w:r>
          </w:p>
        </w:tc>
      </w:tr>
    </w:tbl>
    <w:p w:rsidR="00911FC0" w:rsidRPr="00CC18DD" w:rsidRDefault="00911FC0" w:rsidP="00911FC0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CC18DD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  <w:r w:rsidRPr="00CC18DD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  <w:r w:rsidRPr="00CC18DD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  <w:t>Официальный</w:t>
      </w:r>
      <w:r w:rsidRPr="00CC18DD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  <w:t>электронный текст</w:t>
      </w:r>
      <w:r w:rsidRPr="00CC18DD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  <w:hyperlink r:id="rId13" w:history="1">
        <w:r w:rsidRPr="00CC18DD">
          <w:rPr>
            <w:rFonts w:ascii="Arial" w:eastAsia="Times New Roman" w:hAnsi="Arial" w:cs="Arial"/>
            <w:spacing w:val="1"/>
            <w:sz w:val="15"/>
            <w:u w:val="single"/>
            <w:lang w:eastAsia="ru-RU"/>
          </w:rPr>
          <w:t>ИПС "Кодекс"</w:t>
        </w:r>
      </w:hyperlink>
      <w:r w:rsidRPr="00CC18DD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  <w:r w:rsidRPr="00CC18DD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  <w:r w:rsidRPr="00CC18DD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  <w:r w:rsidRPr="00CC18DD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  <w:t>Электронный текст документа</w:t>
      </w:r>
      <w:r w:rsidRPr="00CC18DD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  <w:t>подготовлен ЗАО "Кодекс" и сверен по:</w:t>
      </w:r>
      <w:r w:rsidRPr="00CC18DD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  <w:t>официальный сайт Администрации</w:t>
      </w:r>
      <w:r w:rsidRPr="00CC18DD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  <w:t>Ленинградской области</w:t>
      </w:r>
      <w:r w:rsidRPr="00CC18DD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  <w:t>www.lenobl.ru/authorities/npa_s,</w:t>
      </w:r>
      <w:r w:rsidRPr="00CC18DD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  <w:t>по состоянию на 20.01.2014</w:t>
      </w:r>
    </w:p>
    <w:p w:rsidR="00E958FB" w:rsidRPr="00CC18DD" w:rsidRDefault="00E958FB"/>
    <w:sectPr w:rsidR="00E958FB" w:rsidRPr="00CC18DD" w:rsidSect="00E95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911FC0"/>
    <w:rsid w:val="000B0FBB"/>
    <w:rsid w:val="001F1008"/>
    <w:rsid w:val="00911FC0"/>
    <w:rsid w:val="00B227EE"/>
    <w:rsid w:val="00CC18DD"/>
    <w:rsid w:val="00E958FB"/>
    <w:rsid w:val="00F93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F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11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11F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11F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F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1F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1F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11F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11F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1FC0"/>
  </w:style>
  <w:style w:type="character" w:styleId="a3">
    <w:name w:val="Hyperlink"/>
    <w:basedOn w:val="a0"/>
    <w:uiPriority w:val="99"/>
    <w:semiHidden/>
    <w:unhideWhenUsed/>
    <w:rsid w:val="00911F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412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0857761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2372966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6929075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738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91836546" TargetMode="External"/><Relationship Id="rId13" Type="http://schemas.openxmlformats.org/officeDocument/2006/relationships/hyperlink" Target="http://docs.cntd.ru/document/83000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8446584" TargetMode="External"/><Relationship Id="rId12" Type="http://schemas.openxmlformats.org/officeDocument/2006/relationships/hyperlink" Target="http://docs.cntd.ru/document/5379472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37947260" TargetMode="External"/><Relationship Id="rId11" Type="http://schemas.openxmlformats.org/officeDocument/2006/relationships/hyperlink" Target="http://docs.cntd.ru/document/537947260" TargetMode="External"/><Relationship Id="rId5" Type="http://schemas.openxmlformats.org/officeDocument/2006/relationships/hyperlink" Target="http://docs.cntd.ru/document/53794726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537947260" TargetMode="External"/><Relationship Id="rId4" Type="http://schemas.openxmlformats.org/officeDocument/2006/relationships/hyperlink" Target="http://docs.cntd.ru/document/902389617" TargetMode="External"/><Relationship Id="rId9" Type="http://schemas.openxmlformats.org/officeDocument/2006/relationships/hyperlink" Target="http://docs.cntd.ru/document/53794726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2607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17433</CharactersWithSpaces>
  <SharedDoc>false</SharedDoc>
  <HLinks>
    <vt:vector size="60" baseType="variant">
      <vt:variant>
        <vt:i4>5701697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http://docs.cntd.ru/document/8300001</vt:lpwstr>
      </vt:variant>
      <vt:variant>
        <vt:lpwstr/>
      </vt:variant>
      <vt:variant>
        <vt:i4>6946937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http://docs.cntd.ru/document/537947260</vt:lpwstr>
      </vt:variant>
      <vt:variant>
        <vt:lpwstr/>
      </vt:variant>
      <vt:variant>
        <vt:i4>6946937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http://docs.cntd.ru/document/537947260</vt:lpwstr>
      </vt:variant>
      <vt:variant>
        <vt:lpwstr/>
      </vt:variant>
      <vt:variant>
        <vt:i4>6946937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http://docs.cntd.ru/document/537947260</vt:lpwstr>
      </vt:variant>
      <vt:variant>
        <vt:lpwstr/>
      </vt:variant>
      <vt:variant>
        <vt:i4>6946937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http://docs.cntd.ru/document/537947260</vt:lpwstr>
      </vt:variant>
      <vt:variant>
        <vt:lpwstr/>
      </vt:variant>
      <vt:variant>
        <vt:i4>6750321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http://docs.cntd.ru/document/891836546</vt:lpwstr>
      </vt:variant>
      <vt:variant>
        <vt:lpwstr/>
      </vt:variant>
      <vt:variant>
        <vt:i4>5439560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http://docs.cntd.ru/document/8446584</vt:lpwstr>
      </vt:variant>
      <vt:variant>
        <vt:lpwstr/>
      </vt:variant>
      <vt:variant>
        <vt:i4>6946937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http://docs.cntd.ru/document/537947260</vt:lpwstr>
      </vt:variant>
      <vt:variant>
        <vt:lpwstr/>
      </vt:variant>
      <vt:variant>
        <vt:i4>6946937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http://docs.cntd.ru/document/537947260</vt:lpwstr>
      </vt:variant>
      <vt:variant>
        <vt:lpwstr/>
      </vt:variant>
      <vt:variant>
        <vt:i4>7078009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http://docs.cntd.ru/document/902389617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D_cad</dc:creator>
  <cp:lastModifiedBy>Admin</cp:lastModifiedBy>
  <cp:revision>2</cp:revision>
  <dcterms:created xsi:type="dcterms:W3CDTF">2016-11-20T19:10:00Z</dcterms:created>
  <dcterms:modified xsi:type="dcterms:W3CDTF">2016-11-20T19:10:00Z</dcterms:modified>
</cp:coreProperties>
</file>