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A1B" w:rsidRPr="00212631" w:rsidRDefault="00555A1B" w:rsidP="00555A1B">
      <w:pPr>
        <w:jc w:val="right"/>
        <w:rPr>
          <w:bCs/>
          <w:sz w:val="20"/>
          <w:szCs w:val="20"/>
        </w:rPr>
      </w:pPr>
      <w:r w:rsidRPr="00212631">
        <w:rPr>
          <w:bCs/>
          <w:sz w:val="20"/>
          <w:szCs w:val="20"/>
        </w:rPr>
        <w:t xml:space="preserve">Приложение № </w:t>
      </w:r>
      <w:r w:rsidR="00503594">
        <w:rPr>
          <w:bCs/>
          <w:sz w:val="20"/>
          <w:szCs w:val="20"/>
        </w:rPr>
        <w:t>1</w:t>
      </w:r>
      <w:r w:rsidRPr="00212631">
        <w:rPr>
          <w:bCs/>
          <w:sz w:val="20"/>
          <w:szCs w:val="20"/>
        </w:rPr>
        <w:t xml:space="preserve"> к приказу № </w:t>
      </w:r>
      <w:r w:rsidR="00503594">
        <w:rPr>
          <w:bCs/>
          <w:sz w:val="20"/>
          <w:szCs w:val="20"/>
        </w:rPr>
        <w:t>71</w:t>
      </w:r>
      <w:r w:rsidRPr="00212631">
        <w:rPr>
          <w:bCs/>
          <w:sz w:val="20"/>
          <w:szCs w:val="20"/>
        </w:rPr>
        <w:t xml:space="preserve"> от </w:t>
      </w:r>
      <w:r w:rsidR="00503594">
        <w:rPr>
          <w:bCs/>
          <w:sz w:val="20"/>
          <w:szCs w:val="20"/>
        </w:rPr>
        <w:t>29.08.2014</w:t>
      </w:r>
      <w:r w:rsidRPr="00212631">
        <w:rPr>
          <w:bCs/>
          <w:sz w:val="20"/>
          <w:szCs w:val="20"/>
        </w:rPr>
        <w:t xml:space="preserve">               </w:t>
      </w:r>
    </w:p>
    <w:p w:rsidR="00555A1B" w:rsidRPr="003634B6" w:rsidRDefault="00555A1B" w:rsidP="00555A1B">
      <w:pPr>
        <w:jc w:val="right"/>
        <w:rPr>
          <w:bCs/>
        </w:rPr>
      </w:pPr>
    </w:p>
    <w:p w:rsidR="00555A1B" w:rsidRDefault="00991D3D" w:rsidP="00555A1B">
      <w:pPr>
        <w:ind w:left="-142" w:right="-284"/>
        <w:jc w:val="center"/>
        <w:rPr>
          <w:bCs/>
        </w:rPr>
      </w:pPr>
      <w:r>
        <w:rPr>
          <w:bCs/>
          <w:noProof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6.2pt;margin-top:33.5pt;width:508.65pt;height:0;z-index:251657728" o:connectortype="straight"/>
        </w:pict>
      </w:r>
      <w:r w:rsidR="00555A1B" w:rsidRPr="003B5DF3">
        <w:rPr>
          <w:bCs/>
        </w:rPr>
        <w:t>МУНИЦИПАЛЬНОЕ БЮДЖЕТНОЕ ДОШКОЛЬНОЕ ОБРАЗОВАТЕЛЬНОЕ УЧРЕЖДЕНИЕ «ДЕТСКИЙ САД №8 КОМБИНИРОВАННОГО ВИДА»</w:t>
      </w:r>
    </w:p>
    <w:p w:rsidR="00555A1B" w:rsidRPr="00FD7BC6" w:rsidRDefault="00555A1B" w:rsidP="00555A1B">
      <w:pPr>
        <w:jc w:val="center"/>
        <w:rPr>
          <w:bCs/>
          <w:sz w:val="16"/>
          <w:szCs w:val="16"/>
        </w:rPr>
      </w:pPr>
    </w:p>
    <w:tbl>
      <w:tblPr>
        <w:tblW w:w="0" w:type="auto"/>
        <w:tblLook w:val="01E0"/>
      </w:tblPr>
      <w:tblGrid>
        <w:gridCol w:w="4644"/>
        <w:gridCol w:w="4642"/>
      </w:tblGrid>
      <w:tr w:rsidR="00555A1B" w:rsidRPr="003B5DF3" w:rsidTr="00B04A76">
        <w:tc>
          <w:tcPr>
            <w:tcW w:w="4898" w:type="dxa"/>
            <w:shd w:val="clear" w:color="auto" w:fill="auto"/>
          </w:tcPr>
          <w:p w:rsidR="00555A1B" w:rsidRPr="003B5DF3" w:rsidRDefault="00555A1B" w:rsidP="00B04A76">
            <w:pPr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ПРИНЯТ</w:t>
            </w:r>
            <w:r w:rsidR="00473808">
              <w:rPr>
                <w:bCs/>
                <w:sz w:val="28"/>
                <w:szCs w:val="28"/>
              </w:rPr>
              <w:t>О</w:t>
            </w:r>
          </w:p>
          <w:p w:rsidR="00555A1B" w:rsidRPr="003B5DF3" w:rsidRDefault="00555A1B" w:rsidP="00B04A76">
            <w:pPr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 xml:space="preserve">на </w:t>
            </w:r>
            <w:r>
              <w:rPr>
                <w:bCs/>
                <w:sz w:val="28"/>
                <w:szCs w:val="28"/>
              </w:rPr>
              <w:t>Педагогическом совете</w:t>
            </w:r>
            <w:r w:rsidRPr="003B5DF3">
              <w:rPr>
                <w:bCs/>
                <w:sz w:val="28"/>
                <w:szCs w:val="28"/>
              </w:rPr>
              <w:t xml:space="preserve"> </w:t>
            </w:r>
          </w:p>
          <w:p w:rsidR="00555A1B" w:rsidRPr="003B5DF3" w:rsidRDefault="00555A1B" w:rsidP="00503594">
            <w:pPr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Протокол №</w:t>
            </w:r>
            <w:r w:rsidR="00503594">
              <w:rPr>
                <w:bCs/>
                <w:sz w:val="28"/>
                <w:szCs w:val="28"/>
              </w:rPr>
              <w:t>1</w:t>
            </w:r>
            <w:r w:rsidRPr="003B5DF3">
              <w:rPr>
                <w:bCs/>
                <w:sz w:val="28"/>
                <w:szCs w:val="28"/>
              </w:rPr>
              <w:t xml:space="preserve"> от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503594">
              <w:rPr>
                <w:bCs/>
                <w:sz w:val="28"/>
                <w:szCs w:val="28"/>
              </w:rPr>
              <w:t>28.08.2014</w:t>
            </w:r>
          </w:p>
        </w:tc>
        <w:tc>
          <w:tcPr>
            <w:tcW w:w="4899" w:type="dxa"/>
            <w:shd w:val="clear" w:color="auto" w:fill="auto"/>
          </w:tcPr>
          <w:p w:rsidR="00555A1B" w:rsidRPr="003B5DF3" w:rsidRDefault="00555A1B" w:rsidP="00B04A76">
            <w:pPr>
              <w:jc w:val="center"/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УТВЕРЖДЕН</w:t>
            </w:r>
            <w:r>
              <w:rPr>
                <w:bCs/>
                <w:sz w:val="28"/>
                <w:szCs w:val="28"/>
              </w:rPr>
              <w:t>О</w:t>
            </w:r>
          </w:p>
          <w:p w:rsidR="00555A1B" w:rsidRPr="003B5DF3" w:rsidRDefault="00555A1B" w:rsidP="00B04A76">
            <w:pPr>
              <w:jc w:val="right"/>
              <w:rPr>
                <w:bCs/>
                <w:sz w:val="28"/>
                <w:szCs w:val="28"/>
              </w:rPr>
            </w:pPr>
            <w:r w:rsidRPr="003B5DF3">
              <w:rPr>
                <w:bCs/>
                <w:sz w:val="28"/>
                <w:szCs w:val="28"/>
              </w:rPr>
              <w:t>Приказ</w:t>
            </w:r>
            <w:r>
              <w:rPr>
                <w:bCs/>
                <w:sz w:val="28"/>
                <w:szCs w:val="28"/>
              </w:rPr>
              <w:t xml:space="preserve">ом </w:t>
            </w:r>
            <w:r w:rsidRPr="003B5DF3">
              <w:rPr>
                <w:bCs/>
                <w:sz w:val="28"/>
                <w:szCs w:val="28"/>
              </w:rPr>
              <w:t xml:space="preserve"> №</w:t>
            </w:r>
            <w:r w:rsidR="00503594">
              <w:rPr>
                <w:bCs/>
                <w:sz w:val="28"/>
                <w:szCs w:val="28"/>
              </w:rPr>
              <w:t>71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3B5DF3">
              <w:rPr>
                <w:bCs/>
                <w:sz w:val="28"/>
                <w:szCs w:val="28"/>
              </w:rPr>
              <w:t xml:space="preserve">от </w:t>
            </w:r>
            <w:r w:rsidR="00503594">
              <w:rPr>
                <w:bCs/>
                <w:sz w:val="28"/>
                <w:szCs w:val="28"/>
              </w:rPr>
              <w:t>29</w:t>
            </w:r>
            <w:r>
              <w:rPr>
                <w:bCs/>
                <w:sz w:val="28"/>
                <w:szCs w:val="28"/>
              </w:rPr>
              <w:t>.0</w:t>
            </w:r>
            <w:r w:rsidR="0050359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</w:t>
            </w:r>
            <w:r w:rsidRPr="003B5DF3">
              <w:rPr>
                <w:bCs/>
                <w:sz w:val="28"/>
                <w:szCs w:val="28"/>
              </w:rPr>
              <w:t>2014</w:t>
            </w:r>
          </w:p>
          <w:p w:rsidR="00555A1B" w:rsidRPr="003B5DF3" w:rsidRDefault="00555A1B" w:rsidP="00B04A76">
            <w:pPr>
              <w:rPr>
                <w:bCs/>
                <w:sz w:val="28"/>
                <w:szCs w:val="28"/>
              </w:rPr>
            </w:pPr>
          </w:p>
        </w:tc>
      </w:tr>
    </w:tbl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Default="00555A1B" w:rsidP="00555A1B">
      <w:pPr>
        <w:rPr>
          <w:sz w:val="28"/>
          <w:szCs w:val="28"/>
        </w:rPr>
      </w:pPr>
    </w:p>
    <w:p w:rsidR="00555A1B" w:rsidRPr="009E7958" w:rsidRDefault="00555A1B" w:rsidP="009E7958">
      <w:pPr>
        <w:pStyle w:val="wP11"/>
        <w:spacing w:line="360" w:lineRule="auto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>ПОЛОЖЕНИЕ</w:t>
      </w:r>
    </w:p>
    <w:p w:rsidR="00555A1B" w:rsidRPr="009E7958" w:rsidRDefault="00555A1B" w:rsidP="009E7958">
      <w:pPr>
        <w:pStyle w:val="wP7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E7958">
        <w:rPr>
          <w:rFonts w:ascii="Times New Roman" w:hAnsi="Times New Roman" w:cs="Times New Roman"/>
          <w:sz w:val="32"/>
          <w:szCs w:val="32"/>
        </w:rPr>
        <w:t xml:space="preserve">о Совете по вопросам регламентации доступа </w:t>
      </w:r>
    </w:p>
    <w:p w:rsidR="00555A1B" w:rsidRPr="009E7958" w:rsidRDefault="00555A1B" w:rsidP="009E7958">
      <w:pPr>
        <w:pStyle w:val="wP7"/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9E7958">
        <w:rPr>
          <w:rFonts w:ascii="Times New Roman" w:hAnsi="Times New Roman" w:cs="Times New Roman"/>
          <w:sz w:val="32"/>
          <w:szCs w:val="32"/>
        </w:rPr>
        <w:t>к информации в сети Интернет</w:t>
      </w:r>
    </w:p>
    <w:p w:rsidR="00555A1B" w:rsidRPr="009E7958" w:rsidRDefault="00555A1B" w:rsidP="009E7958">
      <w:pPr>
        <w:pStyle w:val="aa"/>
        <w:spacing w:before="0" w:after="0" w:line="360" w:lineRule="auto"/>
        <w:jc w:val="center"/>
        <w:rPr>
          <w:rStyle w:val="ab"/>
          <w:sz w:val="24"/>
          <w:szCs w:val="24"/>
        </w:rPr>
      </w:pPr>
    </w:p>
    <w:p w:rsidR="00555A1B" w:rsidRDefault="00555A1B" w:rsidP="00555A1B">
      <w:pPr>
        <w:pStyle w:val="aa"/>
        <w:spacing w:before="0" w:after="0" w:line="360" w:lineRule="auto"/>
        <w:jc w:val="center"/>
        <w:rPr>
          <w:rStyle w:val="ab"/>
          <w:sz w:val="24"/>
          <w:szCs w:val="24"/>
        </w:rPr>
      </w:pPr>
    </w:p>
    <w:p w:rsidR="00555A1B" w:rsidRDefault="00555A1B" w:rsidP="00555A1B">
      <w:pPr>
        <w:pStyle w:val="aa"/>
        <w:spacing w:before="0" w:after="0" w:line="360" w:lineRule="auto"/>
        <w:jc w:val="center"/>
        <w:rPr>
          <w:rStyle w:val="ab"/>
          <w:sz w:val="24"/>
          <w:szCs w:val="24"/>
        </w:rPr>
      </w:pPr>
    </w:p>
    <w:p w:rsidR="00555A1B" w:rsidRDefault="00555A1B" w:rsidP="00555A1B">
      <w:pPr>
        <w:pStyle w:val="aa"/>
        <w:spacing w:before="0" w:after="0" w:line="360" w:lineRule="auto"/>
        <w:jc w:val="center"/>
        <w:rPr>
          <w:rStyle w:val="ab"/>
          <w:sz w:val="24"/>
          <w:szCs w:val="24"/>
        </w:rPr>
      </w:pPr>
    </w:p>
    <w:p w:rsidR="00555A1B" w:rsidRDefault="00555A1B" w:rsidP="00555A1B">
      <w:pPr>
        <w:pStyle w:val="aa"/>
        <w:spacing w:before="0" w:after="0" w:line="360" w:lineRule="auto"/>
        <w:jc w:val="center"/>
        <w:rPr>
          <w:rStyle w:val="ab"/>
          <w:sz w:val="24"/>
          <w:szCs w:val="24"/>
        </w:rPr>
      </w:pPr>
    </w:p>
    <w:p w:rsidR="00555A1B" w:rsidRDefault="00555A1B" w:rsidP="00555A1B">
      <w:pPr>
        <w:pStyle w:val="aa"/>
        <w:spacing w:before="0" w:after="0" w:line="360" w:lineRule="auto"/>
        <w:jc w:val="center"/>
        <w:rPr>
          <w:rStyle w:val="ab"/>
          <w:sz w:val="24"/>
          <w:szCs w:val="24"/>
        </w:rPr>
      </w:pPr>
    </w:p>
    <w:p w:rsidR="00555A1B" w:rsidRDefault="00555A1B">
      <w:pPr>
        <w:pStyle w:val="wP8"/>
      </w:pPr>
    </w:p>
    <w:p w:rsidR="00555A1B" w:rsidRDefault="00555A1B">
      <w:pPr>
        <w:pStyle w:val="wP8"/>
      </w:pPr>
    </w:p>
    <w:p w:rsidR="00555A1B" w:rsidRDefault="00555A1B">
      <w:pPr>
        <w:pStyle w:val="wP8"/>
      </w:pPr>
    </w:p>
    <w:p w:rsidR="00555A1B" w:rsidRDefault="00555A1B">
      <w:pPr>
        <w:pStyle w:val="wP8"/>
      </w:pPr>
    </w:p>
    <w:p w:rsidR="00212631" w:rsidRDefault="00212631">
      <w:pPr>
        <w:pStyle w:val="wP8"/>
      </w:pPr>
    </w:p>
    <w:p w:rsidR="00212631" w:rsidRDefault="00212631">
      <w:pPr>
        <w:pStyle w:val="wP8"/>
      </w:pPr>
    </w:p>
    <w:p w:rsidR="00212631" w:rsidRDefault="00212631">
      <w:pPr>
        <w:pStyle w:val="wP8"/>
      </w:pPr>
    </w:p>
    <w:p w:rsidR="00212631" w:rsidRDefault="00212631">
      <w:pPr>
        <w:pStyle w:val="wP8"/>
      </w:pPr>
    </w:p>
    <w:p w:rsidR="00212631" w:rsidRDefault="00212631">
      <w:pPr>
        <w:pStyle w:val="wP8"/>
      </w:pPr>
    </w:p>
    <w:p w:rsidR="00212631" w:rsidRDefault="00212631">
      <w:pPr>
        <w:pStyle w:val="wP8"/>
      </w:pPr>
    </w:p>
    <w:p w:rsidR="00212631" w:rsidRDefault="00212631">
      <w:pPr>
        <w:pStyle w:val="wP8"/>
      </w:pPr>
    </w:p>
    <w:p w:rsidR="00555A1B" w:rsidRDefault="00555A1B">
      <w:pPr>
        <w:pStyle w:val="wP8"/>
      </w:pPr>
    </w:p>
    <w:p w:rsidR="00555A1B" w:rsidRDefault="00555A1B">
      <w:pPr>
        <w:pStyle w:val="wP8"/>
      </w:pPr>
    </w:p>
    <w:p w:rsidR="00555A1B" w:rsidRDefault="00555A1B">
      <w:pPr>
        <w:pStyle w:val="wP8"/>
      </w:pPr>
    </w:p>
    <w:p w:rsidR="00555A1B" w:rsidRDefault="00555A1B">
      <w:pPr>
        <w:pStyle w:val="wP8"/>
      </w:pPr>
    </w:p>
    <w:p w:rsidR="00555A1B" w:rsidRDefault="00555A1B">
      <w:pPr>
        <w:pStyle w:val="wP8"/>
      </w:pPr>
    </w:p>
    <w:p w:rsidR="00555A1B" w:rsidRDefault="00555A1B">
      <w:pPr>
        <w:pStyle w:val="wP8"/>
      </w:pPr>
    </w:p>
    <w:p w:rsidR="00555A1B" w:rsidRDefault="00555A1B">
      <w:pPr>
        <w:pStyle w:val="wP8"/>
        <w:sectPr w:rsidR="00555A1B" w:rsidSect="00473808">
          <w:headerReference w:type="default" r:id="rId7"/>
          <w:pgSz w:w="11906" w:h="16838" w:code="9"/>
          <w:pgMar w:top="720" w:right="1418" w:bottom="720" w:left="1418" w:header="720" w:footer="720" w:gutter="0"/>
          <w:cols w:space="720"/>
          <w:titlePg/>
          <w:docGrid w:linePitch="360"/>
        </w:sectPr>
      </w:pPr>
    </w:p>
    <w:p w:rsidR="00427A35" w:rsidRPr="009E7958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lastRenderedPageBreak/>
        <w:t>1. ОБЩИЕ ПОЛОЖЕНИЯ</w:t>
      </w:r>
    </w:p>
    <w:p w:rsidR="00427A35" w:rsidRPr="009E7958" w:rsidRDefault="00427A35">
      <w:pPr>
        <w:pStyle w:val="wP6"/>
        <w:rPr>
          <w:rFonts w:ascii="Times New Roman" w:hAnsi="Times New Roman" w:cs="Times New Roman"/>
          <w:sz w:val="16"/>
          <w:szCs w:val="16"/>
        </w:rPr>
      </w:pPr>
    </w:p>
    <w:p w:rsidR="00427A35" w:rsidRPr="009E7958" w:rsidRDefault="00427A35">
      <w:pPr>
        <w:pStyle w:val="wP13"/>
        <w:rPr>
          <w:rStyle w:val="wT4"/>
        </w:rPr>
      </w:pPr>
      <w:r w:rsidRPr="009E7958">
        <w:t xml:space="preserve">1.1. </w:t>
      </w:r>
      <w:r w:rsidRPr="009E7958">
        <w:rPr>
          <w:rStyle w:val="wT2"/>
        </w:rPr>
        <w:t xml:space="preserve">Положение о Совете по вопросам регламентации доступа к информации в сети Интернет муниципального бюджетного </w:t>
      </w:r>
      <w:r w:rsidR="004821CF" w:rsidRPr="009E7958">
        <w:rPr>
          <w:rStyle w:val="wT2"/>
        </w:rPr>
        <w:t xml:space="preserve">дошкольного </w:t>
      </w:r>
      <w:r w:rsidRPr="009E7958">
        <w:rPr>
          <w:rStyle w:val="wT2"/>
        </w:rPr>
        <w:t>образовательного</w:t>
      </w:r>
      <w:r w:rsidR="004821CF" w:rsidRPr="009E7958">
        <w:rPr>
          <w:rStyle w:val="wT2"/>
        </w:rPr>
        <w:t xml:space="preserve"> учреждения «Детский сад №8 комбинированного вида»</w:t>
      </w:r>
      <w:r w:rsidR="006A3CE5" w:rsidRPr="009E7958">
        <w:rPr>
          <w:rStyle w:val="wT2"/>
        </w:rPr>
        <w:t xml:space="preserve"> (МБДОУ)</w:t>
      </w:r>
      <w:r w:rsidRPr="009E7958">
        <w:rPr>
          <w:rStyle w:val="wT2"/>
        </w:rPr>
        <w:t>, в дальнейшем - «Положение», разработано на основе:</w:t>
      </w:r>
    </w:p>
    <w:p w:rsidR="00427A35" w:rsidRPr="009E7958" w:rsidRDefault="00427A35" w:rsidP="009E7958">
      <w:pPr>
        <w:pStyle w:val="wP13"/>
        <w:numPr>
          <w:ilvl w:val="0"/>
          <w:numId w:val="1"/>
        </w:numPr>
        <w:ind w:left="284" w:hanging="284"/>
      </w:pPr>
      <w:r w:rsidRPr="009E7958">
        <w:rPr>
          <w:rStyle w:val="wT4"/>
        </w:rPr>
        <w:t>Конституци</w:t>
      </w:r>
      <w:r w:rsidR="004821CF" w:rsidRPr="009E7958">
        <w:rPr>
          <w:rStyle w:val="wT4"/>
        </w:rPr>
        <w:t>и</w:t>
      </w:r>
      <w:r w:rsidRPr="009E7958">
        <w:rPr>
          <w:rStyle w:val="wT4"/>
        </w:rPr>
        <w:t xml:space="preserve"> РФ от 12.12.1993;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Стратеги</w:t>
      </w:r>
      <w:r w:rsidR="004821CF" w:rsidRPr="009E7958">
        <w:rPr>
          <w:rFonts w:cs="Times New Roman"/>
        </w:rPr>
        <w:t>и</w:t>
      </w:r>
      <w:r w:rsidRPr="009E7958">
        <w:rPr>
          <w:rFonts w:cs="Times New Roman"/>
        </w:rPr>
        <w:t xml:space="preserve"> национальной безопасности Российской Федерации до 2020 года, утвержденн</w:t>
      </w:r>
      <w:r w:rsidR="004821CF" w:rsidRPr="009E7958">
        <w:rPr>
          <w:rFonts w:cs="Times New Roman"/>
        </w:rPr>
        <w:t>ой</w:t>
      </w:r>
      <w:r w:rsidRPr="009E7958">
        <w:rPr>
          <w:rFonts w:cs="Times New Roman"/>
        </w:rPr>
        <w:t xml:space="preserve"> Указом Президента Российской Федерации от 12.05.2009 № 537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</w:t>
      </w:r>
      <w:r w:rsidR="004821CF" w:rsidRPr="009E7958">
        <w:rPr>
          <w:rFonts w:cs="Times New Roman"/>
        </w:rPr>
        <w:t>ого</w:t>
      </w:r>
      <w:r w:rsidRPr="009E7958">
        <w:rPr>
          <w:rFonts w:cs="Times New Roman"/>
        </w:rPr>
        <w:t xml:space="preserve"> закон</w:t>
      </w:r>
      <w:r w:rsidR="004821CF" w:rsidRPr="009E7958">
        <w:rPr>
          <w:rFonts w:cs="Times New Roman"/>
        </w:rPr>
        <w:t>а</w:t>
      </w:r>
      <w:r w:rsidRPr="009E7958">
        <w:rPr>
          <w:rFonts w:cs="Times New Roman"/>
        </w:rPr>
        <w:t xml:space="preserve"> от 24.07.1998 № 124-ФЗ «Об основных гарантиях прав ребенка в Российской Федерации»;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</w:t>
      </w:r>
      <w:r w:rsidR="004821CF" w:rsidRPr="009E7958">
        <w:rPr>
          <w:rFonts w:cs="Times New Roman"/>
        </w:rPr>
        <w:t>ого</w:t>
      </w:r>
      <w:r w:rsidRPr="009E7958">
        <w:rPr>
          <w:rFonts w:cs="Times New Roman"/>
        </w:rPr>
        <w:t xml:space="preserve"> закон</w:t>
      </w:r>
      <w:r w:rsidR="004821CF" w:rsidRPr="009E7958">
        <w:rPr>
          <w:rFonts w:cs="Times New Roman"/>
        </w:rPr>
        <w:t>а</w:t>
      </w:r>
      <w:r w:rsidRPr="009E7958">
        <w:rPr>
          <w:rFonts w:cs="Times New Roman"/>
        </w:rPr>
        <w:t xml:space="preserve"> от 27 июля 2006 г. № 149-ФЗ «Об информации, информационных технологиях и о защите информации»;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</w:t>
      </w:r>
      <w:r w:rsidR="004821CF" w:rsidRPr="009E7958">
        <w:rPr>
          <w:rFonts w:cs="Times New Roman"/>
        </w:rPr>
        <w:t>ого</w:t>
      </w:r>
      <w:r w:rsidRPr="009E7958">
        <w:rPr>
          <w:rFonts w:cs="Times New Roman"/>
        </w:rPr>
        <w:t xml:space="preserve"> закон</w:t>
      </w:r>
      <w:r w:rsidR="004821CF" w:rsidRPr="009E7958">
        <w:rPr>
          <w:rFonts w:cs="Times New Roman"/>
        </w:rPr>
        <w:t>а</w:t>
      </w:r>
      <w:r w:rsidRPr="009E7958">
        <w:rPr>
          <w:rFonts w:cs="Times New Roman"/>
        </w:rPr>
        <w:t xml:space="preserve"> от 29.12.2010 № 436-ФЗ «О защите детей от информации, причиняющей вред их здоровью и развитию»;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</w:t>
      </w:r>
      <w:r w:rsidR="004821CF" w:rsidRPr="009E7958">
        <w:rPr>
          <w:rFonts w:cs="Times New Roman"/>
        </w:rPr>
        <w:t>ого</w:t>
      </w:r>
      <w:r w:rsidRPr="009E7958">
        <w:rPr>
          <w:rFonts w:cs="Times New Roman"/>
        </w:rPr>
        <w:t xml:space="preserve"> закон</w:t>
      </w:r>
      <w:r w:rsidR="004821CF" w:rsidRPr="009E7958">
        <w:rPr>
          <w:rFonts w:cs="Times New Roman"/>
        </w:rPr>
        <w:t>а</w:t>
      </w:r>
      <w:r w:rsidRPr="009E7958">
        <w:rPr>
          <w:rFonts w:cs="Times New Roman"/>
        </w:rPr>
        <w:t xml:space="preserve"> от 13.03.2006 № 38-ФЗ «О рекламе»;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Федеральн</w:t>
      </w:r>
      <w:r w:rsidR="004821CF" w:rsidRPr="009E7958">
        <w:rPr>
          <w:rFonts w:cs="Times New Roman"/>
        </w:rPr>
        <w:t>ого</w:t>
      </w:r>
      <w:r w:rsidRPr="009E7958">
        <w:rPr>
          <w:rFonts w:cs="Times New Roman"/>
        </w:rPr>
        <w:t xml:space="preserve"> закон</w:t>
      </w:r>
      <w:r w:rsidR="004821CF" w:rsidRPr="009E7958">
        <w:rPr>
          <w:rFonts w:cs="Times New Roman"/>
        </w:rPr>
        <w:t>а</w:t>
      </w:r>
      <w:r w:rsidRPr="009E7958">
        <w:rPr>
          <w:rFonts w:cs="Times New Roman"/>
        </w:rPr>
        <w:t xml:space="preserve"> от 25.07.2002 №114-ФЗ «О противодействии экстремистской деятельности»;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Указ</w:t>
      </w:r>
      <w:r w:rsidR="004821CF" w:rsidRPr="009E7958">
        <w:rPr>
          <w:rFonts w:cs="Times New Roman"/>
        </w:rPr>
        <w:t>а</w:t>
      </w:r>
      <w:r w:rsidRPr="009E7958">
        <w:rPr>
          <w:rFonts w:cs="Times New Roman"/>
        </w:rPr>
        <w:t xml:space="preserve"> Президента РФ от 01.06.2012 г. № 761 «О Национальной стратегии действий в интересах детей на 2012-2017 годы»;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Постановлени</w:t>
      </w:r>
      <w:r w:rsidR="004821CF" w:rsidRPr="009E7958">
        <w:rPr>
          <w:rFonts w:cs="Times New Roman"/>
        </w:rPr>
        <w:t>я</w:t>
      </w:r>
      <w:r w:rsidRPr="009E7958">
        <w:rPr>
          <w:rFonts w:cs="Times New Roman"/>
        </w:rPr>
        <w:t xml:space="preserve"> Правительства Российской Федерации от 26 октября 2012  № 1101 «О единой автоматизированной информационной системе «Единый реестр доменных имен, указателей страниц сайтов в информационно-телекоммуникационной сети «Интернет» и сетевых адресов, позволяющих идентифи</w:t>
      </w:r>
      <w:r w:rsidR="009E7958" w:rsidRPr="009E7958">
        <w:rPr>
          <w:rFonts w:cs="Times New Roman"/>
        </w:rPr>
        <w:t>цировать сайты в информационно-</w:t>
      </w:r>
      <w:r w:rsidRPr="009E7958">
        <w:rPr>
          <w:rFonts w:cs="Times New Roman"/>
        </w:rPr>
        <w:t>телекоммуникационной сети «Интернет», содержащие информацию, распространение которой в Российской Федерации запрещено»;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Fonts w:cs="Times New Roman"/>
        </w:rPr>
        <w:t>Методически</w:t>
      </w:r>
      <w:r w:rsidR="004821CF" w:rsidRPr="009E7958">
        <w:rPr>
          <w:rFonts w:cs="Times New Roman"/>
        </w:rPr>
        <w:t>х</w:t>
      </w:r>
      <w:r w:rsidRPr="009E7958">
        <w:rPr>
          <w:rFonts w:cs="Times New Roman"/>
        </w:rPr>
        <w:t xml:space="preserve"> и справочны</w:t>
      </w:r>
      <w:r w:rsidR="004821CF" w:rsidRPr="009E7958">
        <w:rPr>
          <w:rFonts w:cs="Times New Roman"/>
        </w:rPr>
        <w:t>х</w:t>
      </w:r>
      <w:r w:rsidRPr="009E7958">
        <w:rPr>
          <w:rFonts w:cs="Times New Roman"/>
        </w:rPr>
        <w:t xml:space="preserve"> материал</w:t>
      </w:r>
      <w:r w:rsidR="004821CF" w:rsidRPr="009E7958">
        <w:rPr>
          <w:rFonts w:cs="Times New Roman"/>
        </w:rPr>
        <w:t>ов</w:t>
      </w:r>
      <w:r w:rsidRPr="009E7958">
        <w:rPr>
          <w:rFonts w:cs="Times New Roman"/>
        </w:rPr>
        <w:t xml:space="preserve"> для реализации комплексных мер по внедрению и использованию программно-технических средств, обеспечивающих исключение доступа обучающихся образовательных учреждений к ресурсам сети Интернет, содержащим информацию, несовместимую с задачами образования и воспитания;</w:t>
      </w:r>
    </w:p>
    <w:p w:rsidR="00427A35" w:rsidRPr="009E7958" w:rsidRDefault="00427A35" w:rsidP="009E7958">
      <w:pPr>
        <w:pStyle w:val="wP15"/>
        <w:numPr>
          <w:ilvl w:val="0"/>
          <w:numId w:val="1"/>
        </w:numPr>
        <w:ind w:left="284" w:hanging="284"/>
        <w:rPr>
          <w:rStyle w:val="wT2"/>
          <w:rFonts w:cs="Times New Roman"/>
        </w:rPr>
      </w:pPr>
      <w:r w:rsidRPr="009E7958">
        <w:rPr>
          <w:rFonts w:cs="Times New Roman"/>
        </w:rPr>
        <w:t>Правил подключения образовательных учреждений к единой системе контент-фильтрации доступа к сети Интернет, реализованной Минобрнауки РФ от 11.05.2011 №АФ-12/07 вн;</w:t>
      </w:r>
    </w:p>
    <w:p w:rsidR="00427A35" w:rsidRPr="009E7958" w:rsidRDefault="00427A35" w:rsidP="009E7958">
      <w:pPr>
        <w:pStyle w:val="wP16"/>
        <w:numPr>
          <w:ilvl w:val="0"/>
          <w:numId w:val="1"/>
        </w:numPr>
        <w:ind w:left="284" w:hanging="284"/>
        <w:rPr>
          <w:rFonts w:cs="Times New Roman"/>
        </w:rPr>
      </w:pPr>
      <w:r w:rsidRPr="009E7958">
        <w:rPr>
          <w:rStyle w:val="wT2"/>
          <w:rFonts w:cs="Times New Roman"/>
        </w:rPr>
        <w:t>Методически</w:t>
      </w:r>
      <w:r w:rsidR="004821CF" w:rsidRPr="009E7958">
        <w:rPr>
          <w:rStyle w:val="wT2"/>
          <w:rFonts w:cs="Times New Roman"/>
        </w:rPr>
        <w:t>х</w:t>
      </w:r>
      <w:r w:rsidRPr="009E7958">
        <w:rPr>
          <w:rStyle w:val="wT2"/>
          <w:rFonts w:cs="Times New Roman"/>
        </w:rPr>
        <w:t xml:space="preserve"> рекомендаци</w:t>
      </w:r>
      <w:r w:rsidR="004821CF" w:rsidRPr="009E7958">
        <w:rPr>
          <w:rStyle w:val="wT2"/>
          <w:rFonts w:cs="Times New Roman"/>
        </w:rPr>
        <w:t>й</w:t>
      </w:r>
      <w:r w:rsidRPr="009E7958">
        <w:rPr>
          <w:rStyle w:val="wT2"/>
          <w:rFonts w:cs="Times New Roman"/>
        </w:rPr>
        <w:t xml:space="preserve"> по ограничению доступа в образовательных организациях доступа обучающихся к видам информации, распространяемой посредством сети Интернет, причиняющей вред здоровью и развитию детей, а также не соответствующей задачам образования (письмо Минобрнауки РФ от 13.05.2014 г. №06-2272/14-0-1), а также Устава образовательного учреждения. </w:t>
      </w:r>
    </w:p>
    <w:p w:rsidR="00B80DB3" w:rsidRPr="009E7958" w:rsidRDefault="00427A35">
      <w:pPr>
        <w:pStyle w:val="wP18"/>
        <w:rPr>
          <w:rStyle w:val="wT4"/>
        </w:rPr>
      </w:pPr>
      <w:r w:rsidRPr="009E7958">
        <w:t xml:space="preserve">1.2. Целью деятельности </w:t>
      </w:r>
      <w:r w:rsidRPr="009E7958">
        <w:rPr>
          <w:rStyle w:val="wT2"/>
        </w:rPr>
        <w:t xml:space="preserve">Совета по вопросам регламентации доступа к информации в сети Интернет </w:t>
      </w:r>
      <w:r w:rsidRPr="009E7958">
        <w:t xml:space="preserve">является принятие мер по ограничению доступа обучающихся к ресурсам сети Интернет, содержащим информацию, не имеющую отношения к образовательному процессу, </w:t>
      </w:r>
      <w:r w:rsidRPr="009E7958">
        <w:rPr>
          <w:rStyle w:val="wT4"/>
        </w:rPr>
        <w:t>причиняющую вред их здоровью и развитию.</w:t>
      </w:r>
    </w:p>
    <w:p w:rsidR="00427A35" w:rsidRPr="009E7958" w:rsidRDefault="00427A35">
      <w:pPr>
        <w:pStyle w:val="wP18"/>
      </w:pPr>
      <w:r w:rsidRPr="009E7958">
        <w:rPr>
          <w:rStyle w:val="wT2"/>
        </w:rPr>
        <w:t>1.3.</w:t>
      </w:r>
      <w:r w:rsidRPr="009E7958">
        <w:t xml:space="preserve"> Совет </w:t>
      </w:r>
      <w:r w:rsidRPr="009E7958">
        <w:rPr>
          <w:rStyle w:val="wT2"/>
        </w:rPr>
        <w:t>по вопросам регламентации доступа к информации в сети Интернет</w:t>
      </w:r>
      <w:r w:rsidRPr="009E7958">
        <w:t xml:space="preserve"> работает совместно </w:t>
      </w:r>
      <w:r w:rsidR="004821CF" w:rsidRPr="009E7958">
        <w:t xml:space="preserve">с </w:t>
      </w:r>
      <w:r w:rsidRPr="009E7958">
        <w:t xml:space="preserve">Педагогическим советом, администрацией и педагогическими работниками </w:t>
      </w:r>
      <w:r w:rsidR="004821CF" w:rsidRPr="009E7958">
        <w:t>МБДОУ «Детский сад №8 комбинированного вида»</w:t>
      </w:r>
      <w:r w:rsidRPr="009E7958">
        <w:t>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1.4. Настоящее Положение принимается </w:t>
      </w:r>
      <w:r w:rsidR="004821CF" w:rsidRPr="009E7958">
        <w:rPr>
          <w:rFonts w:cs="Times New Roman"/>
        </w:rPr>
        <w:t>Педагогическим советом</w:t>
      </w:r>
      <w:r w:rsidRPr="009E7958">
        <w:rPr>
          <w:rFonts w:cs="Times New Roman"/>
        </w:rPr>
        <w:t xml:space="preserve"> и утверждается </w:t>
      </w:r>
      <w:r w:rsidR="004821CF" w:rsidRPr="009E7958">
        <w:rPr>
          <w:rFonts w:cs="Times New Roman"/>
        </w:rPr>
        <w:t>заведующим МБДОУ</w:t>
      </w:r>
      <w:r w:rsidRPr="009E7958">
        <w:rPr>
          <w:rFonts w:cs="Times New Roman"/>
        </w:rPr>
        <w:t xml:space="preserve">. 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1.5. Настоящее Положение является локальным нормативным актом, регламентирующим деятельность </w:t>
      </w:r>
      <w:r w:rsidR="004821CF" w:rsidRPr="009E7958">
        <w:rPr>
          <w:rFonts w:cs="Times New Roman"/>
        </w:rPr>
        <w:t>МБДОУ «Детский сад №8 комбинированного вида»</w:t>
      </w:r>
      <w:r w:rsidRPr="009E7958">
        <w:rPr>
          <w:rFonts w:cs="Times New Roman"/>
        </w:rPr>
        <w:t xml:space="preserve"> по вопросам </w:t>
      </w:r>
      <w:r w:rsidRPr="009E7958">
        <w:rPr>
          <w:rStyle w:val="wT2"/>
          <w:rFonts w:cs="Times New Roman"/>
        </w:rPr>
        <w:t>доступа к информации в сети Интернет</w:t>
      </w:r>
      <w:r w:rsidRPr="009E7958">
        <w:rPr>
          <w:rFonts w:cs="Times New Roman"/>
        </w:rPr>
        <w:t>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1.6. Настоящее Положение принимается на неопределенный срок.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Изменения и дополнения к Положению принимаются в составе новой редакции Положения </w:t>
      </w:r>
      <w:r w:rsidR="004821CF" w:rsidRPr="009E7958">
        <w:rPr>
          <w:rFonts w:cs="Times New Roman"/>
        </w:rPr>
        <w:t>Педагогическим с</w:t>
      </w:r>
      <w:r w:rsidRPr="009E7958">
        <w:rPr>
          <w:rFonts w:cs="Times New Roman"/>
        </w:rPr>
        <w:t xml:space="preserve">оветом и утверждается </w:t>
      </w:r>
      <w:r w:rsidR="004821CF" w:rsidRPr="009E7958">
        <w:rPr>
          <w:rFonts w:cs="Times New Roman"/>
        </w:rPr>
        <w:t>заведующим</w:t>
      </w:r>
      <w:r w:rsidRPr="009E7958">
        <w:rPr>
          <w:rFonts w:cs="Times New Roman"/>
        </w:rPr>
        <w:t xml:space="preserve"> </w:t>
      </w:r>
      <w:r w:rsidR="004821CF" w:rsidRPr="009E7958">
        <w:rPr>
          <w:rFonts w:cs="Times New Roman"/>
        </w:rPr>
        <w:t>МБДОУ «Детский сад №8 комбинированного вида»</w:t>
      </w:r>
      <w:r w:rsidRPr="009E7958">
        <w:rPr>
          <w:rFonts w:cs="Times New Roman"/>
        </w:rPr>
        <w:t>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lastRenderedPageBreak/>
        <w:t>После принятия новой редакции Положения предыдущая редакция утрачивает силу.</w:t>
      </w:r>
    </w:p>
    <w:p w:rsidR="009E7958" w:rsidRPr="009E7958" w:rsidRDefault="009E7958">
      <w:pPr>
        <w:pStyle w:val="wP16"/>
        <w:rPr>
          <w:rFonts w:cs="Times New Roman"/>
        </w:rPr>
      </w:pPr>
    </w:p>
    <w:p w:rsidR="00427A35" w:rsidRPr="009E7958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>2. ЗАДАЧИ СОВЕТА ПО ВОПРОСАМ</w:t>
      </w:r>
      <w:r w:rsidR="009E7958">
        <w:rPr>
          <w:rFonts w:ascii="Times New Roman" w:hAnsi="Times New Roman" w:cs="Times New Roman"/>
        </w:rPr>
        <w:t xml:space="preserve"> </w:t>
      </w:r>
      <w:r w:rsidRPr="009E7958">
        <w:rPr>
          <w:rFonts w:ascii="Times New Roman" w:hAnsi="Times New Roman" w:cs="Times New Roman"/>
        </w:rPr>
        <w:t>РЕГЛАМЕНТАЦИИ ДОСТУПА К ИНФОРМАЦИИ</w:t>
      </w:r>
    </w:p>
    <w:p w:rsidR="00427A35" w:rsidRPr="009E7958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>В СЕТИ ИНТЕРНЕТ</w:t>
      </w:r>
    </w:p>
    <w:p w:rsidR="00427A35" w:rsidRPr="009E7958" w:rsidRDefault="00427A35">
      <w:pPr>
        <w:pStyle w:val="wP6"/>
        <w:rPr>
          <w:rFonts w:ascii="Times New Roman" w:hAnsi="Times New Roman" w:cs="Times New Roman"/>
          <w:sz w:val="16"/>
          <w:szCs w:val="16"/>
        </w:rPr>
      </w:pP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2.1. Разработка политики доступа участников образовательного процесса к информации в сети Интернет.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2.2. Организация противодействия пользования в </w:t>
      </w:r>
      <w:r w:rsidR="006A3CE5" w:rsidRPr="009E7958">
        <w:rPr>
          <w:rStyle w:val="wT2"/>
          <w:rFonts w:cs="Times New Roman"/>
        </w:rPr>
        <w:t>МБДОУ</w:t>
      </w:r>
      <w:r w:rsidR="006A3CE5" w:rsidRPr="009E7958">
        <w:rPr>
          <w:rFonts w:cs="Times New Roman"/>
        </w:rPr>
        <w:t xml:space="preserve"> </w:t>
      </w:r>
      <w:r w:rsidRPr="009E7958">
        <w:rPr>
          <w:rFonts w:cs="Times New Roman"/>
        </w:rPr>
        <w:t>информационными ресурсами сети Интернет, не имеющими отношения к образовательному процессу.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2.3. Определение содержания, характера и объема информации, размещаемой </w:t>
      </w:r>
      <w:r w:rsidR="006A3CE5" w:rsidRPr="009E7958">
        <w:rPr>
          <w:rStyle w:val="wT2"/>
          <w:rFonts w:cs="Times New Roman"/>
        </w:rPr>
        <w:t>МБДОУ</w:t>
      </w:r>
      <w:r w:rsidRPr="009E7958">
        <w:rPr>
          <w:rFonts w:cs="Times New Roman"/>
        </w:rPr>
        <w:t xml:space="preserve"> на сайтах в сети Интернет.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2.4. Осуществляет контроль над целесообразностью использования участниками образовательного процесса информационных ресурсов сети Интернет во время работы </w:t>
      </w:r>
      <w:r w:rsidR="004821CF" w:rsidRPr="009E7958">
        <w:rPr>
          <w:rFonts w:cs="Times New Roman"/>
        </w:rPr>
        <w:t>МБДОУ «Детский сад №8 комбинированного вида»</w:t>
      </w:r>
      <w:r w:rsidRPr="009E7958">
        <w:rPr>
          <w:rFonts w:cs="Times New Roman"/>
        </w:rPr>
        <w:t>.</w:t>
      </w:r>
    </w:p>
    <w:p w:rsidR="00427A35" w:rsidRPr="009E7958" w:rsidRDefault="00427A35">
      <w:pPr>
        <w:pStyle w:val="wP16"/>
        <w:rPr>
          <w:rFonts w:cs="Times New Roman"/>
        </w:rPr>
      </w:pPr>
    </w:p>
    <w:p w:rsidR="009E7958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>3. КОМПЕТЕНЦИЯ СОВЕТА ПО ВОПРОСАМ</w:t>
      </w:r>
      <w:r w:rsidR="009E7958">
        <w:rPr>
          <w:rFonts w:ascii="Times New Roman" w:hAnsi="Times New Roman" w:cs="Times New Roman"/>
        </w:rPr>
        <w:t xml:space="preserve"> </w:t>
      </w:r>
      <w:r w:rsidRPr="009E7958">
        <w:rPr>
          <w:rFonts w:ascii="Times New Roman" w:hAnsi="Times New Roman" w:cs="Times New Roman"/>
        </w:rPr>
        <w:t xml:space="preserve">РЕГЛАМЕНТАЦИИ ДОСТУПА </w:t>
      </w:r>
    </w:p>
    <w:p w:rsidR="00427A35" w:rsidRPr="009E7958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>К ИНФОРМАЦИИ</w:t>
      </w:r>
      <w:r w:rsidR="009E7958">
        <w:rPr>
          <w:rFonts w:ascii="Times New Roman" w:hAnsi="Times New Roman" w:cs="Times New Roman"/>
        </w:rPr>
        <w:t xml:space="preserve"> </w:t>
      </w:r>
      <w:r w:rsidRPr="009E7958">
        <w:rPr>
          <w:rFonts w:ascii="Times New Roman" w:hAnsi="Times New Roman" w:cs="Times New Roman"/>
        </w:rPr>
        <w:t>В СЕТИ ИНТЕРНЕТ</w:t>
      </w:r>
    </w:p>
    <w:p w:rsidR="00427A35" w:rsidRPr="009E7958" w:rsidRDefault="00427A35">
      <w:pPr>
        <w:pStyle w:val="wP6"/>
        <w:rPr>
          <w:rFonts w:ascii="Times New Roman" w:hAnsi="Times New Roman" w:cs="Times New Roman"/>
          <w:sz w:val="16"/>
          <w:szCs w:val="16"/>
        </w:rPr>
      </w:pP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3.1. К компетенции Совета по вопросам регламентации доступа к информации в сети Интернет относятся: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- определение направлений использования информации сети Интернет в образовательном процессе;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- определение направлений развития технической инфраструктуры Единой Информационной Среды, обеспечивающей доступ участников образовательного процесса к информации в сети Интернет во время нахождения в </w:t>
      </w:r>
      <w:r w:rsidR="006A3CE5" w:rsidRPr="009E7958">
        <w:rPr>
          <w:rStyle w:val="wT2"/>
          <w:rFonts w:cs="Times New Roman"/>
        </w:rPr>
        <w:t>МБДОУ</w:t>
      </w:r>
      <w:r w:rsidRPr="009E7958">
        <w:rPr>
          <w:rFonts w:cs="Times New Roman"/>
        </w:rPr>
        <w:t>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- принятие решения об отнесении ресурсов и информации, размещенной в сети Интернет к категории не относящихся к образовательному процессу;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- разработка мероприятий, направленных на ограничение доступа участников образовательного процесса к информации в сети Интернет, не относящейся к образовательному процессу;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- организация контроля над использованием информации, размещенной в сети Интернет в течение образовательного процесса.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3.1. Совет по вопросам регламентации доступа к информации в сети Интернет вправе решать иные вопросы, связанные с использованием информации сети Интернет, а также выносить решение всех вопросов, относящихся к его компетенции, на рассмотрение органов самоуправления </w:t>
      </w:r>
      <w:r w:rsidR="006A3CE5" w:rsidRPr="009E7958">
        <w:rPr>
          <w:rStyle w:val="wT2"/>
          <w:rFonts w:cs="Times New Roman"/>
        </w:rPr>
        <w:t>МБДОУ</w:t>
      </w:r>
      <w:r w:rsidRPr="009E7958">
        <w:rPr>
          <w:rFonts w:cs="Times New Roman"/>
        </w:rPr>
        <w:t>.</w:t>
      </w:r>
    </w:p>
    <w:p w:rsidR="00427A35" w:rsidRPr="009E7958" w:rsidRDefault="00427A35">
      <w:pPr>
        <w:pStyle w:val="wP6"/>
        <w:rPr>
          <w:rFonts w:ascii="Times New Roman" w:hAnsi="Times New Roman" w:cs="Times New Roman"/>
        </w:rPr>
      </w:pPr>
    </w:p>
    <w:p w:rsidR="00427A35" w:rsidRPr="009E7958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>4. ПРАВА И ОТВЕТСТВЕННОСТЬ</w:t>
      </w:r>
      <w:r w:rsidR="009E7958">
        <w:rPr>
          <w:rFonts w:ascii="Times New Roman" w:hAnsi="Times New Roman" w:cs="Times New Roman"/>
        </w:rPr>
        <w:t xml:space="preserve"> </w:t>
      </w:r>
      <w:r w:rsidRPr="009E7958">
        <w:rPr>
          <w:rFonts w:ascii="Times New Roman" w:hAnsi="Times New Roman" w:cs="Times New Roman"/>
        </w:rPr>
        <w:t xml:space="preserve">СОВЕТА ПО ВОПРОСАМ РЕГЛАМЕНТАЦИИ </w:t>
      </w:r>
    </w:p>
    <w:p w:rsidR="00427A35" w:rsidRPr="009E7958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>ДОСТУПА К ИНФОРМАЦИИ В СЕТИ ИНТЕРНЕТ</w:t>
      </w:r>
    </w:p>
    <w:p w:rsidR="00427A35" w:rsidRPr="009E7958" w:rsidRDefault="00427A35">
      <w:pPr>
        <w:pStyle w:val="wP6"/>
        <w:rPr>
          <w:rFonts w:ascii="Times New Roman" w:hAnsi="Times New Roman" w:cs="Times New Roman"/>
          <w:sz w:val="16"/>
          <w:szCs w:val="16"/>
        </w:rPr>
      </w:pP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4.1. Совет по вопросам регламентации доступа к информации в сети Интернет имеет право: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- разрабатывать Правила использования информации сети Интернет в </w:t>
      </w:r>
      <w:r w:rsidR="006A3CE5" w:rsidRPr="009E7958">
        <w:rPr>
          <w:rStyle w:val="wT2"/>
          <w:rFonts w:cs="Times New Roman"/>
        </w:rPr>
        <w:t>МБДОУ</w:t>
      </w:r>
      <w:r w:rsidRPr="009E7958">
        <w:rPr>
          <w:rFonts w:cs="Times New Roman"/>
        </w:rPr>
        <w:t>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- принимать решения о целесообразности создания программно-аппаратных комплексов, подключенных к коммуникационному узлу для использования информации сети Интернет в образовательном процессе;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- планировать участие обучающихся и педагогических работников в сетевых информационных проектах образовательного назначения;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- принимать решение о структуре, содержании, характере и объеме информации, размещенной на сайтах </w:t>
      </w:r>
      <w:r w:rsidR="006A3CE5" w:rsidRPr="009E7958">
        <w:rPr>
          <w:rStyle w:val="wT2"/>
          <w:rFonts w:cs="Times New Roman"/>
        </w:rPr>
        <w:t>МБДОУ</w:t>
      </w:r>
      <w:r w:rsidR="006A3CE5" w:rsidRPr="009E7958">
        <w:rPr>
          <w:rFonts w:cs="Times New Roman"/>
        </w:rPr>
        <w:t xml:space="preserve"> </w:t>
      </w:r>
      <w:r w:rsidRPr="009E7958">
        <w:rPr>
          <w:rFonts w:cs="Times New Roman"/>
        </w:rPr>
        <w:t>в сети Интернет;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- принимать решение о выборе способа размещения официального сайта </w:t>
      </w:r>
      <w:r w:rsidR="006A3CE5" w:rsidRPr="009E7958">
        <w:rPr>
          <w:rStyle w:val="wT2"/>
          <w:rFonts w:cs="Times New Roman"/>
        </w:rPr>
        <w:t>МБДОУ</w:t>
      </w:r>
      <w:r w:rsidR="006A3CE5" w:rsidRPr="009E7958">
        <w:rPr>
          <w:rFonts w:cs="Times New Roman"/>
        </w:rPr>
        <w:t xml:space="preserve"> </w:t>
      </w:r>
      <w:r w:rsidRPr="009E7958">
        <w:rPr>
          <w:rFonts w:cs="Times New Roman"/>
        </w:rPr>
        <w:t>в сети Интернет, а также об уровне домена и отношениях с регистратором домена;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- разрабатывать списки ресурсов сети Интернет, не относящихся к образовательному процессу, запрещенных к использованию в </w:t>
      </w:r>
      <w:r w:rsidR="006A3CE5" w:rsidRPr="009E7958">
        <w:rPr>
          <w:rStyle w:val="wT2"/>
          <w:rFonts w:cs="Times New Roman"/>
        </w:rPr>
        <w:t>МБДОУ</w:t>
      </w:r>
      <w:r w:rsidRPr="009E7958">
        <w:rPr>
          <w:rFonts w:cs="Times New Roman"/>
        </w:rPr>
        <w:t>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lastRenderedPageBreak/>
        <w:t xml:space="preserve">- принимать решение на основе методических рекомендаций и списков ресурсов сети Интернет, не относящихся к образовательному процессу, запрещенных к использованию в </w:t>
      </w:r>
      <w:r w:rsidR="006A3CE5" w:rsidRPr="009E7958">
        <w:rPr>
          <w:rStyle w:val="wT2"/>
          <w:rFonts w:cs="Times New Roman"/>
        </w:rPr>
        <w:t>МБДОУ</w:t>
      </w:r>
      <w:r w:rsidRPr="009E7958">
        <w:rPr>
          <w:rFonts w:cs="Times New Roman"/>
        </w:rPr>
        <w:t>, о мерах по блокированию доступа к указанным ресурсам;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- принимать решения о формах, организационных и технических методах блокирования доступа участников образовательного процесса к ресурсам, не относящимся к образовательному процессу.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4.2. О решениях, принятых Советом по вопросам регламентации доступа к информации в сети Интернет, ставятся в известность все заинтересованные лица, а также органы самоуправления и администрация </w:t>
      </w:r>
      <w:r w:rsidR="006A3CE5" w:rsidRPr="009E7958">
        <w:rPr>
          <w:rStyle w:val="wT2"/>
          <w:rFonts w:cs="Times New Roman"/>
        </w:rPr>
        <w:t>МБДОУ</w:t>
      </w:r>
      <w:r w:rsidRPr="009E7958">
        <w:rPr>
          <w:rFonts w:cs="Times New Roman"/>
        </w:rPr>
        <w:t>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4.3. Решения, принятые в пределах компетенции Совета по вопросам регламентации доступа к информации в сети Интернет, являются обязательными для исполнения всеми участниками образовательного процесса в </w:t>
      </w:r>
      <w:r w:rsidR="006A3CE5" w:rsidRPr="009E7958">
        <w:rPr>
          <w:rStyle w:val="wT2"/>
          <w:rFonts w:cs="Times New Roman"/>
        </w:rPr>
        <w:t>МБДОУ</w:t>
      </w:r>
      <w:r w:rsidRPr="009E7958">
        <w:rPr>
          <w:rFonts w:cs="Times New Roman"/>
        </w:rPr>
        <w:t>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4.4. Совет по вопросам регламентации доступа к информации в сети Интернет несет ответственность:</w:t>
      </w:r>
    </w:p>
    <w:p w:rsidR="00427A35" w:rsidRPr="009E7958" w:rsidRDefault="00427A35">
      <w:pPr>
        <w:pStyle w:val="wP19"/>
        <w:rPr>
          <w:rFonts w:cs="Times New Roman"/>
        </w:rPr>
      </w:pPr>
      <w:r w:rsidRPr="009E7958">
        <w:rPr>
          <w:rFonts w:cs="Times New Roman"/>
        </w:rPr>
        <w:t>- за соблюдение в процессе осуществления своей деятельности законодательства Российской Федерации, Ленинградской области, Гатчинского муниципального района, Устава образовательного учреждения, нормативно-правовых актов, регламентирующих деятельность по обработке и использованию информации, локальных нормативных актов образовательного учреждения и настоящего Положения;</w:t>
      </w:r>
    </w:p>
    <w:p w:rsidR="00427A35" w:rsidRPr="009E7958" w:rsidRDefault="00427A35">
      <w:pPr>
        <w:pStyle w:val="wP19"/>
        <w:rPr>
          <w:rFonts w:cs="Times New Roman"/>
        </w:rPr>
      </w:pPr>
      <w:r w:rsidRPr="009E7958">
        <w:rPr>
          <w:rFonts w:cs="Times New Roman"/>
        </w:rPr>
        <w:t>- за соблюдение гарантий прав участников образовательного процесса.</w:t>
      </w:r>
    </w:p>
    <w:p w:rsidR="00427A35" w:rsidRPr="009E7958" w:rsidRDefault="00427A35">
      <w:pPr>
        <w:pStyle w:val="wP14"/>
        <w:rPr>
          <w:rFonts w:ascii="Times New Roman" w:hAnsi="Times New Roman" w:cs="Times New Roman"/>
        </w:rPr>
      </w:pPr>
    </w:p>
    <w:p w:rsidR="00427A35" w:rsidRPr="009E7958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 xml:space="preserve">5. СОСТАВ СОВЕТА ПО ВОПРОСАМ РЕГЛАМЕНТАЦИИ </w:t>
      </w:r>
    </w:p>
    <w:p w:rsidR="00427A35" w:rsidRPr="009E7958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>ДОСТУПА К ИНФОРМАЦИИ В СЕТИ ИНТЕРНЕТ</w:t>
      </w:r>
    </w:p>
    <w:p w:rsidR="00427A35" w:rsidRPr="009E7958" w:rsidRDefault="00427A35">
      <w:pPr>
        <w:pStyle w:val="wP6"/>
        <w:rPr>
          <w:rFonts w:ascii="Times New Roman" w:hAnsi="Times New Roman" w:cs="Times New Roman"/>
          <w:sz w:val="16"/>
          <w:szCs w:val="16"/>
        </w:rPr>
      </w:pP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5.1. В состав Совета по вопросам регламентации доступа к информации в сети Интернет входят </w:t>
      </w:r>
      <w:r w:rsidRPr="009E7958">
        <w:rPr>
          <w:rStyle w:val="wT5"/>
          <w:rFonts w:cs="Times New Roman"/>
        </w:rPr>
        <w:t xml:space="preserve">представители </w:t>
      </w:r>
      <w:r w:rsidR="006A3CE5" w:rsidRPr="009E7958">
        <w:rPr>
          <w:rStyle w:val="wT5"/>
          <w:rFonts w:cs="Times New Roman"/>
        </w:rPr>
        <w:t>Педагогического совета</w:t>
      </w:r>
      <w:r w:rsidRPr="009E7958">
        <w:rPr>
          <w:rStyle w:val="wT5"/>
          <w:rFonts w:cs="Times New Roman"/>
        </w:rPr>
        <w:t xml:space="preserve">. 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По приглашению членов Совета по вопросам регламентации доступа к информации в сети Интернет в его работе могут принимать участие работники вышестоящих органов управления образованием, родители обучающихся.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Правом голоса на заседаниях Совета по вопросам регламентации доступа к информации в сети Интернет обладают только его члены.</w:t>
      </w:r>
    </w:p>
    <w:p w:rsidR="00427A35" w:rsidRPr="009E7958" w:rsidRDefault="00427A35">
      <w:pPr>
        <w:pStyle w:val="wP16"/>
        <w:rPr>
          <w:rFonts w:cs="Times New Roman"/>
        </w:rPr>
      </w:pPr>
    </w:p>
    <w:p w:rsidR="00427A35" w:rsidRDefault="00427A35">
      <w:pPr>
        <w:pStyle w:val="wP6"/>
        <w:rPr>
          <w:rFonts w:ascii="Times New Roman" w:hAnsi="Times New Roman" w:cs="Times New Roman"/>
        </w:rPr>
      </w:pPr>
      <w:r w:rsidRPr="009E7958">
        <w:rPr>
          <w:rFonts w:ascii="Times New Roman" w:hAnsi="Times New Roman" w:cs="Times New Roman"/>
        </w:rPr>
        <w:t xml:space="preserve">6. РЕГЛАМЕНТ РАБОТЫ И ДЕЛОПРОИЗВОДСТВО </w:t>
      </w:r>
      <w:r w:rsidR="009E7958">
        <w:rPr>
          <w:rFonts w:ascii="Times New Roman" w:hAnsi="Times New Roman" w:cs="Times New Roman"/>
        </w:rPr>
        <w:t xml:space="preserve"> </w:t>
      </w:r>
      <w:r w:rsidRPr="009E7958">
        <w:rPr>
          <w:rFonts w:ascii="Times New Roman" w:hAnsi="Times New Roman" w:cs="Times New Roman"/>
        </w:rPr>
        <w:t xml:space="preserve">СОВЕТА ПО ВОПРОСАМ РЕГЛАМЕНТАЦИИ </w:t>
      </w:r>
      <w:r w:rsidR="009E7958">
        <w:rPr>
          <w:rFonts w:ascii="Times New Roman" w:hAnsi="Times New Roman" w:cs="Times New Roman"/>
        </w:rPr>
        <w:t xml:space="preserve"> </w:t>
      </w:r>
      <w:r w:rsidRPr="009E7958">
        <w:rPr>
          <w:rFonts w:ascii="Times New Roman" w:hAnsi="Times New Roman" w:cs="Times New Roman"/>
        </w:rPr>
        <w:t>ДОСТУПА К ИНФОРМАЦИИ В СЕТИ ИНТЕРНЕТ</w:t>
      </w:r>
    </w:p>
    <w:p w:rsidR="009E7958" w:rsidRPr="009E7958" w:rsidRDefault="009E7958">
      <w:pPr>
        <w:pStyle w:val="wP6"/>
        <w:rPr>
          <w:rFonts w:ascii="Times New Roman" w:hAnsi="Times New Roman" w:cs="Times New Roman"/>
          <w:sz w:val="16"/>
          <w:szCs w:val="16"/>
        </w:rPr>
      </w:pP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6.1. Заседания Совета по вопросам регламентации доступа к информации в сети Интернет проводятся в соответствии с Планом работы </w:t>
      </w:r>
      <w:r w:rsidR="006A3CE5" w:rsidRPr="009E7958">
        <w:rPr>
          <w:rStyle w:val="wT2"/>
          <w:rFonts w:cs="Times New Roman"/>
        </w:rPr>
        <w:t>МБДОУ</w:t>
      </w:r>
      <w:r w:rsidR="006A3CE5" w:rsidRPr="009E7958">
        <w:rPr>
          <w:rFonts w:cs="Times New Roman"/>
        </w:rPr>
        <w:t xml:space="preserve"> </w:t>
      </w:r>
      <w:r w:rsidRPr="009E7958">
        <w:rPr>
          <w:rFonts w:cs="Times New Roman"/>
        </w:rPr>
        <w:t xml:space="preserve">на текущий учебный год, а также во внеочередном порядке для решения неотложных вопросов осуществления образовательной деятельности, но не реже </w:t>
      </w:r>
      <w:r w:rsidR="006A3CE5" w:rsidRPr="009E7958">
        <w:rPr>
          <w:rFonts w:cs="Times New Roman"/>
        </w:rPr>
        <w:t>4</w:t>
      </w:r>
      <w:r w:rsidRPr="009E7958">
        <w:rPr>
          <w:rFonts w:cs="Times New Roman"/>
        </w:rPr>
        <w:t xml:space="preserve"> раз в год.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6.2. Совет по вопросам регламентации доступа к информации в сети Интернет считается собранным, если на заседании присутствуют все члены, включая председателя. 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 xml:space="preserve">6.3. Решения Совета по вопросам регламентации доступа к информации в сети Интернет считаются принятыми, если за них проголосовало свыше 50% его членов, участвующих в заседании. 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6.4. Заседания Совета по вопросам регламентации доступа к информации в сети Интернет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427A35" w:rsidRPr="009E7958" w:rsidRDefault="00427A35">
      <w:pPr>
        <w:pStyle w:val="wP16"/>
        <w:rPr>
          <w:rFonts w:cs="Times New Roman"/>
        </w:rPr>
      </w:pPr>
      <w:r w:rsidRPr="009E7958">
        <w:rPr>
          <w:rFonts w:cs="Times New Roman"/>
        </w:rPr>
        <w:t>Протокол заседания Совета по вопросам регламентации доступа к информации в сети Интернет подписывается председателем.</w:t>
      </w:r>
    </w:p>
    <w:p w:rsidR="00427A35" w:rsidRPr="009E7958" w:rsidRDefault="00427A35" w:rsidP="00BE7875">
      <w:pPr>
        <w:pStyle w:val="wP17"/>
        <w:rPr>
          <w:rFonts w:cs="Times New Roman"/>
        </w:rPr>
      </w:pPr>
      <w:r w:rsidRPr="009E7958">
        <w:rPr>
          <w:rFonts w:cs="Times New Roman"/>
        </w:rPr>
        <w:t xml:space="preserve">Нумерация протоколов ведется от начала учебного года. </w:t>
      </w:r>
    </w:p>
    <w:sectPr w:rsidR="00427A35" w:rsidRPr="009E7958" w:rsidSect="00212631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D76" w:rsidRDefault="00310D76" w:rsidP="003E5E51">
      <w:r>
        <w:separator/>
      </w:r>
    </w:p>
  </w:endnote>
  <w:endnote w:type="continuationSeparator" w:id="1">
    <w:p w:rsidR="00310D76" w:rsidRDefault="00310D76" w:rsidP="003E5E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Hindi1">
    <w:charset w:val="80"/>
    <w:family w:val="auto"/>
    <w:pitch w:val="default"/>
    <w:sig w:usb0="00000000" w:usb1="00000000" w:usb2="00000000" w:usb3="00000000" w:csb0="00000000" w:csb1="00000000"/>
  </w:font>
  <w:font w:name="Lohit Hindi2"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D76" w:rsidRDefault="00310D76" w:rsidP="003E5E51">
      <w:r>
        <w:separator/>
      </w:r>
    </w:p>
  </w:footnote>
  <w:footnote w:type="continuationSeparator" w:id="1">
    <w:p w:rsidR="00310D76" w:rsidRDefault="00310D76" w:rsidP="003E5E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E51" w:rsidRDefault="00991D3D">
    <w:pPr>
      <w:pStyle w:val="a7"/>
      <w:jc w:val="center"/>
    </w:pPr>
    <w:fldSimple w:instr=" PAGE   \* MERGEFORMAT ">
      <w:r w:rsidR="00225BAE">
        <w:rPr>
          <w:noProof/>
        </w:rPr>
        <w:t>4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B529B"/>
    <w:multiLevelType w:val="hybridMultilevel"/>
    <w:tmpl w:val="748827B0"/>
    <w:lvl w:ilvl="0" w:tplc="3ED28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0DB3"/>
    <w:rsid w:val="00060269"/>
    <w:rsid w:val="00212631"/>
    <w:rsid w:val="00225BAE"/>
    <w:rsid w:val="002F5AD4"/>
    <w:rsid w:val="00310D76"/>
    <w:rsid w:val="003E5E51"/>
    <w:rsid w:val="003E67A3"/>
    <w:rsid w:val="00427A35"/>
    <w:rsid w:val="00473808"/>
    <w:rsid w:val="004821CF"/>
    <w:rsid w:val="00503594"/>
    <w:rsid w:val="00555A1B"/>
    <w:rsid w:val="006A3CE5"/>
    <w:rsid w:val="00987B5B"/>
    <w:rsid w:val="00991D3D"/>
    <w:rsid w:val="009E7958"/>
    <w:rsid w:val="00B04A76"/>
    <w:rsid w:val="00B80DB3"/>
    <w:rsid w:val="00BE7875"/>
    <w:rsid w:val="00C349FB"/>
    <w:rsid w:val="00EF6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7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5B"/>
    <w:pPr>
      <w:widowControl w:val="0"/>
      <w:suppressAutoHyphens/>
    </w:pPr>
    <w:rPr>
      <w:rFonts w:eastAsia="Droid Sans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87B5B"/>
  </w:style>
  <w:style w:type="character" w:customStyle="1" w:styleId="WW-Absatz-Standardschriftart">
    <w:name w:val="WW-Absatz-Standardschriftart"/>
    <w:rsid w:val="00987B5B"/>
  </w:style>
  <w:style w:type="character" w:customStyle="1" w:styleId="FootnoteCharacters">
    <w:name w:val="Footnote Characters"/>
    <w:rsid w:val="00987B5B"/>
  </w:style>
  <w:style w:type="character" w:customStyle="1" w:styleId="NumberingSymbols">
    <w:name w:val="Numbering Symbols"/>
    <w:rsid w:val="00987B5B"/>
  </w:style>
  <w:style w:type="character" w:customStyle="1" w:styleId="Bullets">
    <w:name w:val="Bullets"/>
    <w:rsid w:val="00987B5B"/>
    <w:rPr>
      <w:rFonts w:ascii="StarSymbol" w:eastAsia="StarSymbol" w:hAnsi="StarSymbol" w:cs="StarSymbol"/>
      <w:sz w:val="18"/>
      <w:szCs w:val="18"/>
    </w:rPr>
  </w:style>
  <w:style w:type="character" w:customStyle="1" w:styleId="EndnoteCharacters">
    <w:name w:val="Endnote Characters"/>
    <w:rsid w:val="00987B5B"/>
  </w:style>
  <w:style w:type="character" w:styleId="a3">
    <w:name w:val="footnote reference"/>
    <w:rsid w:val="00987B5B"/>
    <w:rPr>
      <w:vertAlign w:val="superscript"/>
    </w:rPr>
  </w:style>
  <w:style w:type="character" w:customStyle="1" w:styleId="wWW8Num1z0">
    <w:name w:val="wWW8Num1z0"/>
    <w:rsid w:val="00987B5B"/>
    <w:rPr>
      <w:b w:val="0"/>
      <w:bCs w:val="0"/>
    </w:rPr>
  </w:style>
  <w:style w:type="character" w:customStyle="1" w:styleId="wWW8Num1z1">
    <w:name w:val="wWW8Num1z1"/>
    <w:rsid w:val="00987B5B"/>
    <w:rPr>
      <w:b w:val="0"/>
      <w:bCs w:val="0"/>
    </w:rPr>
  </w:style>
  <w:style w:type="character" w:customStyle="1" w:styleId="wWW8Num1z2">
    <w:name w:val="wWW8Num1z2"/>
    <w:rsid w:val="00987B5B"/>
    <w:rPr>
      <w:b w:val="0"/>
      <w:bCs w:val="0"/>
    </w:rPr>
  </w:style>
  <w:style w:type="character" w:customStyle="1" w:styleId="wWW8Num1z3">
    <w:name w:val="wWW8Num1z3"/>
    <w:rsid w:val="00987B5B"/>
    <w:rPr>
      <w:b w:val="0"/>
      <w:bCs w:val="0"/>
    </w:rPr>
  </w:style>
  <w:style w:type="character" w:customStyle="1" w:styleId="wWW8Num2z0">
    <w:name w:val="wWW8Num2z0"/>
    <w:rsid w:val="00987B5B"/>
    <w:rPr>
      <w:b w:val="0"/>
      <w:bCs w:val="0"/>
    </w:rPr>
  </w:style>
  <w:style w:type="character" w:customStyle="1" w:styleId="wWW8Num3z0">
    <w:name w:val="wWW8Num3z0"/>
    <w:rsid w:val="00987B5B"/>
    <w:rPr>
      <w:b w:val="0"/>
      <w:bCs w:val="0"/>
    </w:rPr>
  </w:style>
  <w:style w:type="character" w:customStyle="1" w:styleId="wWW8Num4z1">
    <w:name w:val="wWW8Num4z1"/>
    <w:rsid w:val="00987B5B"/>
    <w:rPr>
      <w:b w:val="0"/>
      <w:bCs w:val="0"/>
    </w:rPr>
  </w:style>
  <w:style w:type="character" w:customStyle="1" w:styleId="wWW8Num6z0">
    <w:name w:val="wWW8Num6z0"/>
    <w:rsid w:val="00987B5B"/>
    <w:rPr>
      <w:b w:val="0"/>
      <w:bCs w:val="0"/>
    </w:rPr>
  </w:style>
  <w:style w:type="character" w:customStyle="1" w:styleId="wWW8Num7z0">
    <w:name w:val="wWW8Num7z0"/>
    <w:rsid w:val="00987B5B"/>
    <w:rPr>
      <w:b w:val="0"/>
      <w:bCs w:val="0"/>
    </w:rPr>
  </w:style>
  <w:style w:type="character" w:customStyle="1" w:styleId="wWW8Num8z0">
    <w:name w:val="wWW8Num8z0"/>
    <w:rsid w:val="00987B5B"/>
    <w:rPr>
      <w:b w:val="0"/>
      <w:bCs w:val="0"/>
    </w:rPr>
  </w:style>
  <w:style w:type="character" w:customStyle="1" w:styleId="wWW8Num8z1">
    <w:name w:val="wWW8Num8z1"/>
    <w:rsid w:val="00987B5B"/>
    <w:rPr>
      <w:b w:val="0"/>
      <w:bCs w:val="0"/>
    </w:rPr>
  </w:style>
  <w:style w:type="character" w:customStyle="1" w:styleId="wWW8Num8z2">
    <w:name w:val="wWW8Num8z2"/>
    <w:rsid w:val="00987B5B"/>
    <w:rPr>
      <w:b w:val="0"/>
      <w:bCs w:val="0"/>
    </w:rPr>
  </w:style>
  <w:style w:type="character" w:customStyle="1" w:styleId="wWW8Num8z3">
    <w:name w:val="wWW8Num8z3"/>
    <w:rsid w:val="00987B5B"/>
    <w:rPr>
      <w:b w:val="0"/>
      <w:bCs w:val="0"/>
    </w:rPr>
  </w:style>
  <w:style w:type="character" w:customStyle="1" w:styleId="wWW8Num9z0">
    <w:name w:val="wWW8Num9z0"/>
    <w:rsid w:val="00987B5B"/>
    <w:rPr>
      <w:b w:val="0"/>
      <w:bCs w:val="0"/>
    </w:rPr>
  </w:style>
  <w:style w:type="character" w:customStyle="1" w:styleId="wWW8Num10z0">
    <w:name w:val="wWW8Num10z0"/>
    <w:rsid w:val="00987B5B"/>
    <w:rPr>
      <w:b w:val="0"/>
      <w:bCs w:val="0"/>
    </w:rPr>
  </w:style>
  <w:style w:type="character" w:customStyle="1" w:styleId="wWW8Num11z0">
    <w:name w:val="wWW8Num11z0"/>
    <w:rsid w:val="00987B5B"/>
    <w:rPr>
      <w:b w:val="0"/>
      <w:bCs w:val="0"/>
    </w:rPr>
  </w:style>
  <w:style w:type="character" w:customStyle="1" w:styleId="wWW8Num12z0">
    <w:name w:val="wWW8Num12z0"/>
    <w:rsid w:val="00987B5B"/>
    <w:rPr>
      <w:b w:val="0"/>
      <w:bCs w:val="0"/>
    </w:rPr>
  </w:style>
  <w:style w:type="character" w:customStyle="1" w:styleId="wWW8Num13z0">
    <w:name w:val="wWW8Num13z0"/>
    <w:rsid w:val="00987B5B"/>
    <w:rPr>
      <w:b w:val="0"/>
      <w:bCs w:val="0"/>
    </w:rPr>
  </w:style>
  <w:style w:type="character" w:customStyle="1" w:styleId="wWW8Num13z1">
    <w:name w:val="wWW8Num13z1"/>
    <w:rsid w:val="00987B5B"/>
    <w:rPr>
      <w:b w:val="0"/>
      <w:bCs w:val="0"/>
    </w:rPr>
  </w:style>
  <w:style w:type="character" w:customStyle="1" w:styleId="wWW8Num13z2">
    <w:name w:val="wWW8Num13z2"/>
    <w:rsid w:val="00987B5B"/>
    <w:rPr>
      <w:b w:val="0"/>
      <w:bCs w:val="0"/>
    </w:rPr>
  </w:style>
  <w:style w:type="character" w:customStyle="1" w:styleId="w2020">
    <w:name w:val="wОсновной_20_шрифт_20_абзаца"/>
    <w:rsid w:val="00987B5B"/>
  </w:style>
  <w:style w:type="character" w:customStyle="1" w:styleId="wPage20Number">
    <w:name w:val="wPage_20_Number"/>
    <w:basedOn w:val="w2020"/>
    <w:rsid w:val="00987B5B"/>
  </w:style>
  <w:style w:type="character" w:customStyle="1" w:styleId="wStrong20Emphasis">
    <w:name w:val="wStrong_20_Emphasis"/>
    <w:rsid w:val="00987B5B"/>
    <w:rPr>
      <w:b/>
      <w:bCs w:val="0"/>
    </w:rPr>
  </w:style>
  <w:style w:type="character" w:customStyle="1" w:styleId="wNumbering20Symbols">
    <w:name w:val="wNumbering_20_Symbols"/>
    <w:rsid w:val="00987B5B"/>
  </w:style>
  <w:style w:type="character" w:customStyle="1" w:styleId="wBullet20Symbols">
    <w:name w:val="wBullet_20_Symbols"/>
    <w:rsid w:val="00987B5B"/>
    <w:rPr>
      <w:b w:val="0"/>
      <w:bCs w:val="0"/>
    </w:rPr>
  </w:style>
  <w:style w:type="character" w:customStyle="1" w:styleId="wT1">
    <w:name w:val="wT1"/>
    <w:rsid w:val="00987B5B"/>
  </w:style>
  <w:style w:type="character" w:customStyle="1" w:styleId="wT2">
    <w:name w:val="wT2"/>
    <w:rsid w:val="00987B5B"/>
    <w:rPr>
      <w:b w:val="0"/>
      <w:bCs w:val="0"/>
    </w:rPr>
  </w:style>
  <w:style w:type="character" w:customStyle="1" w:styleId="wT3">
    <w:name w:val="wT3"/>
    <w:rsid w:val="00987B5B"/>
    <w:rPr>
      <w:b w:val="0"/>
      <w:bCs w:val="0"/>
      <w:i/>
    </w:rPr>
  </w:style>
  <w:style w:type="character" w:customStyle="1" w:styleId="wT4">
    <w:name w:val="wT4"/>
    <w:rsid w:val="00987B5B"/>
    <w:rPr>
      <w:b w:val="0"/>
      <w:bCs w:val="0"/>
    </w:rPr>
  </w:style>
  <w:style w:type="character" w:customStyle="1" w:styleId="wT5">
    <w:name w:val="wT5"/>
    <w:rsid w:val="00987B5B"/>
    <w:rPr>
      <w:b w:val="0"/>
      <w:bCs w:val="0"/>
    </w:rPr>
  </w:style>
  <w:style w:type="character" w:customStyle="1" w:styleId="wT6">
    <w:name w:val="wT6"/>
    <w:rsid w:val="00987B5B"/>
    <w:rPr>
      <w:b/>
      <w:bCs w:val="0"/>
    </w:rPr>
  </w:style>
  <w:style w:type="character" w:customStyle="1" w:styleId="wT7">
    <w:name w:val="wT7"/>
    <w:rsid w:val="00987B5B"/>
    <w:rPr>
      <w:b/>
      <w:bCs w:val="0"/>
    </w:rPr>
  </w:style>
  <w:style w:type="character" w:customStyle="1" w:styleId="wT8">
    <w:name w:val="wT8"/>
    <w:rsid w:val="00987B5B"/>
    <w:rPr>
      <w:b/>
      <w:bCs w:val="0"/>
    </w:rPr>
  </w:style>
  <w:style w:type="character" w:customStyle="1" w:styleId="wT9">
    <w:name w:val="wT9"/>
    <w:rsid w:val="00987B5B"/>
    <w:rPr>
      <w:b w:val="0"/>
      <w:bCs w:val="0"/>
    </w:rPr>
  </w:style>
  <w:style w:type="character" w:customStyle="1" w:styleId="wT10">
    <w:name w:val="wT10"/>
    <w:rsid w:val="00987B5B"/>
    <w:rPr>
      <w:b w:val="0"/>
      <w:bCs w:val="0"/>
    </w:rPr>
  </w:style>
  <w:style w:type="character" w:customStyle="1" w:styleId="wHyperlink">
    <w:name w:val="wHyperlink"/>
    <w:rsid w:val="00987B5B"/>
    <w:rPr>
      <w:b w:val="0"/>
      <w:bCs w:val="0"/>
    </w:rPr>
  </w:style>
  <w:style w:type="character" w:customStyle="1" w:styleId="wFollowedHyperlink">
    <w:name w:val="wFollowedHyperlink"/>
    <w:rsid w:val="00987B5B"/>
    <w:rPr>
      <w:b w:val="0"/>
      <w:bCs w:val="0"/>
    </w:rPr>
  </w:style>
  <w:style w:type="character" w:customStyle="1" w:styleId="wCommentReference">
    <w:name w:val="wCommentReference"/>
    <w:rsid w:val="00987B5B"/>
    <w:rPr>
      <w:b w:val="0"/>
      <w:bCs w:val="0"/>
    </w:rPr>
  </w:style>
  <w:style w:type="paragraph" w:customStyle="1" w:styleId="Heading">
    <w:name w:val="Heading"/>
    <w:basedOn w:val="a"/>
    <w:next w:val="a4"/>
    <w:rsid w:val="00987B5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987B5B"/>
    <w:pPr>
      <w:spacing w:after="120"/>
    </w:pPr>
  </w:style>
  <w:style w:type="paragraph" w:styleId="a5">
    <w:name w:val="List"/>
    <w:basedOn w:val="a4"/>
    <w:rsid w:val="00987B5B"/>
  </w:style>
  <w:style w:type="paragraph" w:styleId="a6">
    <w:name w:val="caption"/>
    <w:basedOn w:val="a"/>
    <w:qFormat/>
    <w:rsid w:val="00987B5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987B5B"/>
    <w:pPr>
      <w:suppressLineNumbers/>
    </w:pPr>
  </w:style>
  <w:style w:type="paragraph" w:customStyle="1" w:styleId="wdefault-paragraph-style">
    <w:name w:val="wdefault-paragraph-style"/>
    <w:rsid w:val="00987B5B"/>
    <w:pPr>
      <w:widowControl w:val="0"/>
      <w:suppressAutoHyphens/>
    </w:pPr>
    <w:rPr>
      <w:rFonts w:eastAsia="Droid Sans" w:cs="Lohit Hindi1"/>
      <w:kern w:val="1"/>
      <w:sz w:val="24"/>
      <w:szCs w:val="24"/>
      <w:lang w:eastAsia="zh-CN" w:bidi="hi-IN"/>
    </w:rPr>
  </w:style>
  <w:style w:type="paragraph" w:customStyle="1" w:styleId="wStandard">
    <w:name w:val="wStandard"/>
    <w:basedOn w:val="wdefault-paragraph-style"/>
    <w:rsid w:val="00987B5B"/>
    <w:rPr>
      <w:rFonts w:eastAsia="Times New Roman" w:cs="Times New Roman"/>
    </w:rPr>
  </w:style>
  <w:style w:type="paragraph" w:customStyle="1" w:styleId="wHeading">
    <w:name w:val="wHeading"/>
    <w:basedOn w:val="wStandard"/>
    <w:next w:val="wStandard"/>
    <w:rsid w:val="00987B5B"/>
    <w:rPr>
      <w:rFonts w:ascii="Arial" w:eastAsia="Droid Sans" w:hAnsi="Arial" w:cs="Lohit Hindi1"/>
      <w:sz w:val="28"/>
    </w:rPr>
  </w:style>
  <w:style w:type="paragraph" w:customStyle="1" w:styleId="wText20body">
    <w:name w:val="wText_20_body"/>
    <w:basedOn w:val="wStandard"/>
    <w:rsid w:val="00987B5B"/>
  </w:style>
  <w:style w:type="paragraph" w:customStyle="1" w:styleId="wList">
    <w:name w:val="wList"/>
    <w:basedOn w:val="wText20body"/>
    <w:rsid w:val="00987B5B"/>
    <w:rPr>
      <w:rFonts w:cs="Lohit Hindi2"/>
    </w:rPr>
  </w:style>
  <w:style w:type="paragraph" w:customStyle="1" w:styleId="wCaption">
    <w:name w:val="wCaption"/>
    <w:basedOn w:val="wStandard"/>
    <w:rsid w:val="00987B5B"/>
    <w:rPr>
      <w:rFonts w:cs="Lohit Hindi2"/>
    </w:rPr>
  </w:style>
  <w:style w:type="paragraph" w:customStyle="1" w:styleId="wIndex">
    <w:name w:val="wIndex"/>
    <w:basedOn w:val="wStandard"/>
    <w:rsid w:val="00987B5B"/>
    <w:rPr>
      <w:rFonts w:cs="Lohit Hindi2"/>
    </w:rPr>
  </w:style>
  <w:style w:type="paragraph" w:customStyle="1" w:styleId="wHeading201">
    <w:name w:val="wHeading_20_1"/>
    <w:basedOn w:val="wStandard"/>
    <w:next w:val="wStandard"/>
    <w:rsid w:val="00987B5B"/>
    <w:pPr>
      <w:tabs>
        <w:tab w:val="left" w:pos="0"/>
      </w:tabs>
      <w:spacing w:line="0" w:lineRule="atLeast"/>
      <w:jc w:val="center"/>
    </w:pPr>
    <w:rPr>
      <w:sz w:val="16"/>
    </w:rPr>
  </w:style>
  <w:style w:type="paragraph" w:customStyle="1" w:styleId="wHeading203">
    <w:name w:val="wHeading_20_3"/>
    <w:basedOn w:val="wStandard"/>
    <w:next w:val="wStandard"/>
    <w:rsid w:val="00987B5B"/>
    <w:rPr>
      <w:rFonts w:ascii="Arial" w:hAnsi="Arial" w:cs="Arial"/>
      <w:sz w:val="26"/>
    </w:rPr>
  </w:style>
  <w:style w:type="paragraph" w:customStyle="1" w:styleId="wFooter">
    <w:name w:val="wFooter"/>
    <w:basedOn w:val="wStandard"/>
    <w:rsid w:val="00987B5B"/>
    <w:pPr>
      <w:tabs>
        <w:tab w:val="right" w:pos="0"/>
      </w:tabs>
    </w:pPr>
  </w:style>
  <w:style w:type="paragraph" w:customStyle="1" w:styleId="wHeader">
    <w:name w:val="wHeader"/>
    <w:basedOn w:val="wStandard"/>
    <w:rsid w:val="00987B5B"/>
    <w:pPr>
      <w:tabs>
        <w:tab w:val="right" w:pos="0"/>
      </w:tabs>
    </w:pPr>
  </w:style>
  <w:style w:type="paragraph" w:customStyle="1" w:styleId="wTable20Contents">
    <w:name w:val="wTable_20_Contents"/>
    <w:basedOn w:val="wStandard"/>
    <w:rsid w:val="00987B5B"/>
  </w:style>
  <w:style w:type="paragraph" w:customStyle="1" w:styleId="wTable20Heading">
    <w:name w:val="wTable_20_Heading"/>
    <w:basedOn w:val="wTable20Contents"/>
    <w:rsid w:val="00987B5B"/>
    <w:pPr>
      <w:jc w:val="center"/>
    </w:pPr>
  </w:style>
  <w:style w:type="paragraph" w:customStyle="1" w:styleId="wFrame20contents">
    <w:name w:val="wFrame_20_contents"/>
    <w:basedOn w:val="wText20body"/>
    <w:rsid w:val="00987B5B"/>
  </w:style>
  <w:style w:type="paragraph" w:customStyle="1" w:styleId="wObject20with20arrow">
    <w:name w:val="wObject_20_with_20_arrow"/>
    <w:basedOn w:val="wStandard"/>
    <w:rsid w:val="00987B5B"/>
  </w:style>
  <w:style w:type="paragraph" w:customStyle="1" w:styleId="wObject20with20shadow">
    <w:name w:val="wObject_20_with_20_shadow"/>
    <w:basedOn w:val="wStandard"/>
    <w:rsid w:val="00987B5B"/>
  </w:style>
  <w:style w:type="paragraph" w:customStyle="1" w:styleId="wObject20without20fill">
    <w:name w:val="wObject_20_without_20_fill"/>
    <w:basedOn w:val="wStandard"/>
    <w:rsid w:val="00987B5B"/>
  </w:style>
  <w:style w:type="paragraph" w:customStyle="1" w:styleId="wText">
    <w:name w:val="wText"/>
    <w:basedOn w:val="wCaption"/>
    <w:rsid w:val="00987B5B"/>
  </w:style>
  <w:style w:type="paragraph" w:customStyle="1" w:styleId="wText20body20justified">
    <w:name w:val="wText_20_body_20_justified"/>
    <w:basedOn w:val="wStandard"/>
    <w:rsid w:val="00987B5B"/>
  </w:style>
  <w:style w:type="paragraph" w:customStyle="1" w:styleId="wFirst20line20indent">
    <w:name w:val="wFirst_20_line_20_indent"/>
    <w:basedOn w:val="wText20body"/>
    <w:rsid w:val="00987B5B"/>
  </w:style>
  <w:style w:type="paragraph" w:customStyle="1" w:styleId="wTitle1">
    <w:name w:val="wTitle1"/>
    <w:basedOn w:val="wStandard"/>
    <w:rsid w:val="00987B5B"/>
    <w:pPr>
      <w:jc w:val="center"/>
    </w:pPr>
  </w:style>
  <w:style w:type="paragraph" w:customStyle="1" w:styleId="wTitle2">
    <w:name w:val="wTitle2"/>
    <w:basedOn w:val="wStandard"/>
    <w:rsid w:val="00987B5B"/>
    <w:pPr>
      <w:jc w:val="center"/>
    </w:pPr>
  </w:style>
  <w:style w:type="paragraph" w:customStyle="1" w:styleId="wWW-Heading">
    <w:name w:val="wWW-Heading"/>
    <w:basedOn w:val="wStandard"/>
    <w:rsid w:val="00987B5B"/>
  </w:style>
  <w:style w:type="paragraph" w:customStyle="1" w:styleId="wHeading1">
    <w:name w:val="wHeading1"/>
    <w:basedOn w:val="wStandard"/>
    <w:rsid w:val="00987B5B"/>
  </w:style>
  <w:style w:type="paragraph" w:customStyle="1" w:styleId="wHeading2">
    <w:name w:val="wHeading2"/>
    <w:basedOn w:val="wStandard"/>
    <w:rsid w:val="00987B5B"/>
  </w:style>
  <w:style w:type="paragraph" w:customStyle="1" w:styleId="wDimension20Line">
    <w:name w:val="wDimension_20_Line"/>
    <w:basedOn w:val="wStandard"/>
    <w:rsid w:val="00987B5B"/>
  </w:style>
  <w:style w:type="paragraph" w:customStyle="1" w:styleId="w3f3f3f3f3f3f3f3f3f203f3f3f3f3f7eLT7eGliederung201">
    <w:name w:val="w_3f__3f__3f__3f__3f__3f__3f__3f__3f__20__3f__3f__3f__3f__3f__7e_LT_7e_Gliederung_20_1"/>
    <w:basedOn w:val="wdefault-paragraph-style"/>
    <w:rsid w:val="00987B5B"/>
    <w:pPr>
      <w:autoSpaceDE w:val="0"/>
      <w:spacing w:line="0" w:lineRule="atLeast"/>
    </w:pPr>
    <w:rPr>
      <w:rFonts w:ascii="Lohit Hindi" w:eastAsia="Lohit Hindi" w:hAnsi="Lohit Hindi" w:cs="Lohit Hindi"/>
      <w:strike/>
      <w:shadow/>
      <w:sz w:val="54"/>
    </w:rPr>
  </w:style>
  <w:style w:type="paragraph" w:customStyle="1" w:styleId="w3f3f3f3f3f3f3f3f3f203f3f3f3f3f7eLT7eGliederung202">
    <w:name w:val="w_3f__3f__3f__3f__3f__3f__3f__3f__3f__20__3f__3f__3f__3f__3f__7e_LT_7e_Gliederung_20_2"/>
    <w:basedOn w:val="w3f3f3f3f3f3f3f3f3f203f3f3f3f3f7eLT7eGliederung201"/>
    <w:rsid w:val="00987B5B"/>
    <w:rPr>
      <w:sz w:val="42"/>
    </w:rPr>
  </w:style>
  <w:style w:type="paragraph" w:customStyle="1" w:styleId="w3f3f3f3f3f3f3f3f3f203f3f3f3f3f7eLT7eGliederung203">
    <w:name w:val="w_3f__3f__3f__3f__3f__3f__3f__3f__3f__20__3f__3f__3f__3f__3f__7e_LT_7e_Gliederung_20_3"/>
    <w:basedOn w:val="w3f3f3f3f3f3f3f3f3f203f3f3f3f3f7eLT7eGliederung202"/>
    <w:rsid w:val="00987B5B"/>
    <w:rPr>
      <w:sz w:val="38"/>
    </w:rPr>
  </w:style>
  <w:style w:type="paragraph" w:customStyle="1" w:styleId="w3f3f3f3f3f3f3f3f3f203f3f3f3f3f7eLT7eGliederung204">
    <w:name w:val="w_3f__3f__3f__3f__3f__3f__3f__3f__3f__20__3f__3f__3f__3f__3f__7e_LT_7e_Gliederung_20_4"/>
    <w:basedOn w:val="w3f3f3f3f3f3f3f3f3f203f3f3f3f3f7eLT7eGliederung203"/>
    <w:rsid w:val="00987B5B"/>
    <w:rPr>
      <w:sz w:val="36"/>
    </w:rPr>
  </w:style>
  <w:style w:type="paragraph" w:customStyle="1" w:styleId="w3f3f3f3f3f3f3f3f3f203f3f3f3f3f7eLT7eGliederung205">
    <w:name w:val="w_3f__3f__3f__3f__3f__3f__3f__3f__3f__20__3f__3f__3f__3f__3f__7e_LT_7e_Gliederung_20_5"/>
    <w:basedOn w:val="w3f3f3f3f3f3f3f3f3f203f3f3f3f3f7eLT7eGliederung204"/>
    <w:rsid w:val="00987B5B"/>
    <w:rPr>
      <w:sz w:val="40"/>
    </w:rPr>
  </w:style>
  <w:style w:type="paragraph" w:customStyle="1" w:styleId="w3f3f3f3f3f3f3f3f3f203f3f3f3f3f7eLT7eGliederung206">
    <w:name w:val="w_3f__3f__3f__3f__3f__3f__3f__3f__3f__20__3f__3f__3f__3f__3f__7e_LT_7e_Gliederung_20_6"/>
    <w:basedOn w:val="w3f3f3f3f3f3f3f3f3f203f3f3f3f3f7eLT7eGliederung205"/>
    <w:rsid w:val="00987B5B"/>
  </w:style>
  <w:style w:type="paragraph" w:customStyle="1" w:styleId="w3f3f3f3f3f3f3f3f3f203f3f3f3f3f7eLT7eGliederung207">
    <w:name w:val="w_3f__3f__3f__3f__3f__3f__3f__3f__3f__20__3f__3f__3f__3f__3f__7e_LT_7e_Gliederung_20_7"/>
    <w:basedOn w:val="w3f3f3f3f3f3f3f3f3f203f3f3f3f3f7eLT7eGliederung206"/>
    <w:rsid w:val="00987B5B"/>
  </w:style>
  <w:style w:type="paragraph" w:customStyle="1" w:styleId="w3f3f3f3f3f3f3f3f3f203f3f3f3f3f7eLT7eGliederung208">
    <w:name w:val="w_3f__3f__3f__3f__3f__3f__3f__3f__3f__20__3f__3f__3f__3f__3f__7e_LT_7e_Gliederung_20_8"/>
    <w:basedOn w:val="w3f3f3f3f3f3f3f3f3f203f3f3f3f3f7eLT7eGliederung207"/>
    <w:rsid w:val="00987B5B"/>
  </w:style>
  <w:style w:type="paragraph" w:customStyle="1" w:styleId="w3f3f3f3f3f3f3f3f3f203f3f3f3f3f7eLT7eGliederung209">
    <w:name w:val="w_3f__3f__3f__3f__3f__3f__3f__3f__3f__20__3f__3f__3f__3f__3f__7e_LT_7e_Gliederung_20_9"/>
    <w:basedOn w:val="w3f3f3f3f3f3f3f3f3f203f3f3f3f3f7eLT7eGliederung208"/>
    <w:rsid w:val="00987B5B"/>
  </w:style>
  <w:style w:type="paragraph" w:customStyle="1" w:styleId="w3f3f3f3f3f3f3f3f3f203f3f3f3f3f7eLT7eTitel">
    <w:name w:val="w_3f__3f__3f__3f__3f__3f__3f__3f__3f__20__3f__3f__3f__3f__3f__7e_LT_7e_Titel"/>
    <w:basedOn w:val="wdefault-paragraph-style"/>
    <w:rsid w:val="00987B5B"/>
    <w:pPr>
      <w:autoSpaceDE w:val="0"/>
      <w:spacing w:line="0" w:lineRule="atLeast"/>
    </w:pPr>
    <w:rPr>
      <w:rFonts w:ascii="Lohit Hindi" w:eastAsia="Lohit Hindi" w:hAnsi="Lohit Hindi" w:cs="Lohit Hindi"/>
      <w:strike/>
      <w:shadow/>
      <w:sz w:val="82"/>
    </w:rPr>
  </w:style>
  <w:style w:type="paragraph" w:customStyle="1" w:styleId="w3f3f3f3f3f3f3f3f3f203f3f3f3f3f7eLT7eUntertitel">
    <w:name w:val="w_3f__3f__3f__3f__3f__3f__3f__3f__3f__20__3f__3f__3f__3f__3f__7e_LT_7e_Untertitel"/>
    <w:basedOn w:val="wdefault-paragraph-style"/>
    <w:rsid w:val="00987B5B"/>
    <w:pPr>
      <w:autoSpaceDE w:val="0"/>
      <w:jc w:val="center"/>
    </w:pPr>
    <w:rPr>
      <w:rFonts w:ascii="Lohit Hindi" w:eastAsia="Lohit Hindi" w:hAnsi="Lohit Hindi" w:cs="Lohit Hindi"/>
      <w:strike/>
      <w:shadow/>
      <w:sz w:val="64"/>
    </w:rPr>
  </w:style>
  <w:style w:type="paragraph" w:customStyle="1" w:styleId="w3f3f3f3f3f3f3f3f3f203f3f3f3f3f7eLT7eNotizen">
    <w:name w:val="w_3f__3f__3f__3f__3f__3f__3f__3f__3f__20__3f__3f__3f__3f__3f__7e_LT_7e_Notizen"/>
    <w:basedOn w:val="wdefault-paragraph-style"/>
    <w:rsid w:val="00987B5B"/>
    <w:pPr>
      <w:autoSpaceDE w:val="0"/>
    </w:pPr>
    <w:rPr>
      <w:rFonts w:ascii="Lohit Hindi" w:eastAsia="Lohit Hindi" w:hAnsi="Lohit Hindi" w:cs="Lohit Hindi"/>
      <w:strike/>
      <w:shadow/>
      <w:sz w:val="40"/>
    </w:rPr>
  </w:style>
  <w:style w:type="paragraph" w:customStyle="1" w:styleId="w3f3f3f3f3f3f3f3f3f203f3f3f3f3f7eLT7eHintergrundobjekte">
    <w:name w:val="w_3f__3f__3f__3f__3f__3f__3f__3f__3f__20__3f__3f__3f__3f__3f__7e_LT_7e_Hintergrundobjekte"/>
    <w:basedOn w:val="wdefault-paragraph-style"/>
    <w:rsid w:val="00987B5B"/>
    <w:pPr>
      <w:autoSpaceDE w:val="0"/>
    </w:pPr>
  </w:style>
  <w:style w:type="paragraph" w:customStyle="1" w:styleId="w3f3f3f3f3f3f3f3f3f203f3f3f3f3f7eLT7eHintergrund">
    <w:name w:val="w_3f__3f__3f__3f__3f__3f__3f__3f__3f__20__3f__3f__3f__3f__3f__7e_LT_7e_Hintergrund"/>
    <w:basedOn w:val="wdefault-paragraph-style"/>
    <w:rsid w:val="00987B5B"/>
    <w:pPr>
      <w:autoSpaceDE w:val="0"/>
    </w:pPr>
  </w:style>
  <w:style w:type="paragraph" w:customStyle="1" w:styleId="wdefault">
    <w:name w:val="wdefault"/>
    <w:basedOn w:val="wdefault-paragraph-style"/>
    <w:rsid w:val="00987B5B"/>
    <w:pPr>
      <w:autoSpaceDE w:val="0"/>
      <w:spacing w:line="0" w:lineRule="atLeast"/>
    </w:pPr>
    <w:rPr>
      <w:rFonts w:ascii="Lohit Hindi" w:eastAsia="Lohit Hindi" w:hAnsi="Lohit Hindi" w:cs="Lohit Hindi"/>
      <w:sz w:val="36"/>
    </w:rPr>
  </w:style>
  <w:style w:type="paragraph" w:customStyle="1" w:styleId="wgray1">
    <w:name w:val="wgray1"/>
    <w:basedOn w:val="wdefault"/>
    <w:rsid w:val="00987B5B"/>
  </w:style>
  <w:style w:type="paragraph" w:customStyle="1" w:styleId="wgray2">
    <w:name w:val="wgray2"/>
    <w:basedOn w:val="wdefault"/>
    <w:rsid w:val="00987B5B"/>
  </w:style>
  <w:style w:type="paragraph" w:customStyle="1" w:styleId="wgray3">
    <w:name w:val="wgray3"/>
    <w:basedOn w:val="wdefault"/>
    <w:rsid w:val="00987B5B"/>
  </w:style>
  <w:style w:type="paragraph" w:customStyle="1" w:styleId="wbw1">
    <w:name w:val="wbw1"/>
    <w:basedOn w:val="wdefault"/>
    <w:rsid w:val="00987B5B"/>
  </w:style>
  <w:style w:type="paragraph" w:customStyle="1" w:styleId="wbw2">
    <w:name w:val="wbw2"/>
    <w:basedOn w:val="wdefault"/>
    <w:rsid w:val="00987B5B"/>
  </w:style>
  <w:style w:type="paragraph" w:customStyle="1" w:styleId="wbw3">
    <w:name w:val="wbw3"/>
    <w:basedOn w:val="wdefault"/>
    <w:rsid w:val="00987B5B"/>
  </w:style>
  <w:style w:type="paragraph" w:customStyle="1" w:styleId="worange1">
    <w:name w:val="worange1"/>
    <w:basedOn w:val="wdefault"/>
    <w:rsid w:val="00987B5B"/>
  </w:style>
  <w:style w:type="paragraph" w:customStyle="1" w:styleId="worange2">
    <w:name w:val="worange2"/>
    <w:basedOn w:val="wdefault"/>
    <w:rsid w:val="00987B5B"/>
  </w:style>
  <w:style w:type="paragraph" w:customStyle="1" w:styleId="worange3">
    <w:name w:val="worange3"/>
    <w:basedOn w:val="wdefault"/>
    <w:rsid w:val="00987B5B"/>
  </w:style>
  <w:style w:type="paragraph" w:customStyle="1" w:styleId="wturquise1">
    <w:name w:val="wturquise1"/>
    <w:basedOn w:val="wdefault"/>
    <w:rsid w:val="00987B5B"/>
  </w:style>
  <w:style w:type="paragraph" w:customStyle="1" w:styleId="wturquise2">
    <w:name w:val="wturquise2"/>
    <w:basedOn w:val="wdefault"/>
    <w:rsid w:val="00987B5B"/>
  </w:style>
  <w:style w:type="paragraph" w:customStyle="1" w:styleId="wturquise3">
    <w:name w:val="wturquise3"/>
    <w:basedOn w:val="wdefault"/>
    <w:rsid w:val="00987B5B"/>
  </w:style>
  <w:style w:type="paragraph" w:customStyle="1" w:styleId="wblue1">
    <w:name w:val="wblue1"/>
    <w:basedOn w:val="wdefault"/>
    <w:rsid w:val="00987B5B"/>
  </w:style>
  <w:style w:type="paragraph" w:customStyle="1" w:styleId="wblue2">
    <w:name w:val="wblue2"/>
    <w:basedOn w:val="wdefault"/>
    <w:rsid w:val="00987B5B"/>
  </w:style>
  <w:style w:type="paragraph" w:customStyle="1" w:styleId="wblue3">
    <w:name w:val="wblue3"/>
    <w:basedOn w:val="wdefault"/>
    <w:rsid w:val="00987B5B"/>
  </w:style>
  <w:style w:type="paragraph" w:customStyle="1" w:styleId="wsun1">
    <w:name w:val="wsun1"/>
    <w:basedOn w:val="wdefault"/>
    <w:rsid w:val="00987B5B"/>
  </w:style>
  <w:style w:type="paragraph" w:customStyle="1" w:styleId="wsun2">
    <w:name w:val="wsun2"/>
    <w:basedOn w:val="wdefault"/>
    <w:rsid w:val="00987B5B"/>
  </w:style>
  <w:style w:type="paragraph" w:customStyle="1" w:styleId="wsun3">
    <w:name w:val="wsun3"/>
    <w:basedOn w:val="wdefault"/>
    <w:rsid w:val="00987B5B"/>
  </w:style>
  <w:style w:type="paragraph" w:customStyle="1" w:styleId="wearth1">
    <w:name w:val="wearth1"/>
    <w:basedOn w:val="wdefault"/>
    <w:rsid w:val="00987B5B"/>
  </w:style>
  <w:style w:type="paragraph" w:customStyle="1" w:styleId="wearth2">
    <w:name w:val="wearth2"/>
    <w:basedOn w:val="wdefault"/>
    <w:rsid w:val="00987B5B"/>
  </w:style>
  <w:style w:type="paragraph" w:customStyle="1" w:styleId="wearth3">
    <w:name w:val="wearth3"/>
    <w:basedOn w:val="wdefault"/>
    <w:rsid w:val="00987B5B"/>
  </w:style>
  <w:style w:type="paragraph" w:customStyle="1" w:styleId="wgreen1">
    <w:name w:val="wgreen1"/>
    <w:basedOn w:val="wdefault"/>
    <w:rsid w:val="00987B5B"/>
  </w:style>
  <w:style w:type="paragraph" w:customStyle="1" w:styleId="wgreen2">
    <w:name w:val="wgreen2"/>
    <w:basedOn w:val="wdefault"/>
    <w:rsid w:val="00987B5B"/>
  </w:style>
  <w:style w:type="paragraph" w:customStyle="1" w:styleId="wgreen3">
    <w:name w:val="wgreen3"/>
    <w:basedOn w:val="wdefault"/>
    <w:rsid w:val="00987B5B"/>
  </w:style>
  <w:style w:type="paragraph" w:customStyle="1" w:styleId="wseetang1">
    <w:name w:val="wseetang1"/>
    <w:basedOn w:val="wdefault"/>
    <w:rsid w:val="00987B5B"/>
  </w:style>
  <w:style w:type="paragraph" w:customStyle="1" w:styleId="wseetang2">
    <w:name w:val="wseetang2"/>
    <w:basedOn w:val="wdefault"/>
    <w:rsid w:val="00987B5B"/>
  </w:style>
  <w:style w:type="paragraph" w:customStyle="1" w:styleId="wseetang3">
    <w:name w:val="wseetang3"/>
    <w:basedOn w:val="wdefault"/>
    <w:rsid w:val="00987B5B"/>
  </w:style>
  <w:style w:type="paragraph" w:customStyle="1" w:styleId="wlightblue1">
    <w:name w:val="wlightblue1"/>
    <w:basedOn w:val="wdefault"/>
    <w:rsid w:val="00987B5B"/>
  </w:style>
  <w:style w:type="paragraph" w:customStyle="1" w:styleId="wlightblue2">
    <w:name w:val="wlightblue2"/>
    <w:basedOn w:val="wdefault"/>
    <w:rsid w:val="00987B5B"/>
  </w:style>
  <w:style w:type="paragraph" w:customStyle="1" w:styleId="wlightblue3">
    <w:name w:val="wlightblue3"/>
    <w:basedOn w:val="wdefault"/>
    <w:rsid w:val="00987B5B"/>
  </w:style>
  <w:style w:type="paragraph" w:customStyle="1" w:styleId="wyellow1">
    <w:name w:val="wyellow1"/>
    <w:basedOn w:val="wdefault"/>
    <w:rsid w:val="00987B5B"/>
  </w:style>
  <w:style w:type="paragraph" w:customStyle="1" w:styleId="wyellow2">
    <w:name w:val="wyellow2"/>
    <w:basedOn w:val="wdefault"/>
    <w:rsid w:val="00987B5B"/>
  </w:style>
  <w:style w:type="paragraph" w:customStyle="1" w:styleId="wyellow3">
    <w:name w:val="wyellow3"/>
    <w:basedOn w:val="wdefault"/>
    <w:rsid w:val="00987B5B"/>
  </w:style>
  <w:style w:type="paragraph" w:customStyle="1" w:styleId="wTitle">
    <w:name w:val="wTitle"/>
    <w:basedOn w:val="wHeading"/>
    <w:next w:val="wHeading"/>
    <w:rsid w:val="00987B5B"/>
    <w:pPr>
      <w:jc w:val="center"/>
    </w:pPr>
    <w:rPr>
      <w:sz w:val="36"/>
    </w:rPr>
  </w:style>
  <w:style w:type="paragraph" w:customStyle="1" w:styleId="wSubtitle">
    <w:name w:val="wSubtitle"/>
    <w:basedOn w:val="wHeading"/>
    <w:next w:val="wHeading"/>
    <w:rsid w:val="00987B5B"/>
    <w:pPr>
      <w:jc w:val="center"/>
    </w:pPr>
  </w:style>
  <w:style w:type="paragraph" w:customStyle="1" w:styleId="wBackground20objects">
    <w:name w:val="wBackground_20_objects"/>
    <w:basedOn w:val="wdefault-paragraph-style"/>
    <w:rsid w:val="00987B5B"/>
    <w:pPr>
      <w:autoSpaceDE w:val="0"/>
    </w:pPr>
  </w:style>
  <w:style w:type="paragraph" w:customStyle="1" w:styleId="wBackground">
    <w:name w:val="wBackground"/>
    <w:basedOn w:val="wdefault-paragraph-style"/>
    <w:rsid w:val="00987B5B"/>
    <w:pPr>
      <w:autoSpaceDE w:val="0"/>
    </w:pPr>
  </w:style>
  <w:style w:type="paragraph" w:customStyle="1" w:styleId="wNotes">
    <w:name w:val="wNotes"/>
    <w:basedOn w:val="wdefault-paragraph-style"/>
    <w:rsid w:val="00987B5B"/>
    <w:pPr>
      <w:autoSpaceDE w:val="0"/>
    </w:pPr>
    <w:rPr>
      <w:rFonts w:ascii="Lohit Hindi" w:eastAsia="Lohit Hindi" w:hAnsi="Lohit Hindi" w:cs="Lohit Hindi"/>
      <w:strike/>
      <w:shadow/>
      <w:sz w:val="40"/>
    </w:rPr>
  </w:style>
  <w:style w:type="paragraph" w:customStyle="1" w:styleId="wOutline201">
    <w:name w:val="wOutline_20_1"/>
    <w:basedOn w:val="wdefault-paragraph-style"/>
    <w:rsid w:val="00987B5B"/>
    <w:pPr>
      <w:autoSpaceDE w:val="0"/>
      <w:spacing w:line="0" w:lineRule="atLeast"/>
    </w:pPr>
    <w:rPr>
      <w:rFonts w:ascii="Lohit Hindi" w:eastAsia="Lohit Hindi" w:hAnsi="Lohit Hindi" w:cs="Lohit Hindi"/>
      <w:strike/>
      <w:shadow/>
      <w:sz w:val="54"/>
    </w:rPr>
  </w:style>
  <w:style w:type="paragraph" w:customStyle="1" w:styleId="wOutline202">
    <w:name w:val="wOutline_20_2"/>
    <w:basedOn w:val="wOutline201"/>
    <w:rsid w:val="00987B5B"/>
    <w:rPr>
      <w:sz w:val="42"/>
    </w:rPr>
  </w:style>
  <w:style w:type="paragraph" w:customStyle="1" w:styleId="wOutline203">
    <w:name w:val="wOutline_20_3"/>
    <w:basedOn w:val="wOutline202"/>
    <w:rsid w:val="00987B5B"/>
    <w:rPr>
      <w:sz w:val="38"/>
    </w:rPr>
  </w:style>
  <w:style w:type="paragraph" w:customStyle="1" w:styleId="wOutline204">
    <w:name w:val="wOutline_20_4"/>
    <w:basedOn w:val="wOutline203"/>
    <w:rsid w:val="00987B5B"/>
    <w:rPr>
      <w:sz w:val="36"/>
    </w:rPr>
  </w:style>
  <w:style w:type="paragraph" w:customStyle="1" w:styleId="wOutline205">
    <w:name w:val="wOutline_20_5"/>
    <w:basedOn w:val="wOutline204"/>
    <w:rsid w:val="00987B5B"/>
    <w:rPr>
      <w:sz w:val="40"/>
    </w:rPr>
  </w:style>
  <w:style w:type="paragraph" w:customStyle="1" w:styleId="wOutline206">
    <w:name w:val="wOutline_20_6"/>
    <w:basedOn w:val="wOutline205"/>
    <w:rsid w:val="00987B5B"/>
  </w:style>
  <w:style w:type="paragraph" w:customStyle="1" w:styleId="wOutline207">
    <w:name w:val="wOutline_20_7"/>
    <w:basedOn w:val="wOutline206"/>
    <w:rsid w:val="00987B5B"/>
  </w:style>
  <w:style w:type="paragraph" w:customStyle="1" w:styleId="wOutline208">
    <w:name w:val="wOutline_20_8"/>
    <w:basedOn w:val="wOutline207"/>
    <w:rsid w:val="00987B5B"/>
  </w:style>
  <w:style w:type="paragraph" w:customStyle="1" w:styleId="wOutline209">
    <w:name w:val="wOutline_20_9"/>
    <w:basedOn w:val="wOutline208"/>
    <w:rsid w:val="00987B5B"/>
  </w:style>
  <w:style w:type="paragraph" w:customStyle="1" w:styleId="w3f3f3f3f3f3f3f3f3f203f203f3f3f3f3f3f7eLT7eGliederung201">
    <w:name w:val="w_3f__3f__3f__3f__3f__3f__3f__3f__3f__20__3f__20__3f__3f__3f__3f__3f__3f__7e_LT_7e_Gliederung_20_1"/>
    <w:basedOn w:val="wdefault-paragraph-style"/>
    <w:rsid w:val="00987B5B"/>
    <w:pPr>
      <w:autoSpaceDE w:val="0"/>
      <w:spacing w:line="0" w:lineRule="atLeast"/>
    </w:pPr>
    <w:rPr>
      <w:rFonts w:ascii="Lohit Hindi" w:eastAsia="Lohit Hindi" w:hAnsi="Lohit Hindi" w:cs="Lohit Hindi"/>
      <w:strike/>
      <w:shadow/>
      <w:sz w:val="54"/>
    </w:rPr>
  </w:style>
  <w:style w:type="paragraph" w:customStyle="1" w:styleId="w3f3f3f3f3f3f3f3f3f203f203f3f3f3f3f3f7eLT7eGliederung202">
    <w:name w:val="w_3f__3f__3f__3f__3f__3f__3f__3f__3f__20__3f__20__3f__3f__3f__3f__3f__3f__7e_LT_7e_Gliederung_20_2"/>
    <w:basedOn w:val="w3f3f3f3f3f3f3f3f3f203f203f3f3f3f3f3f7eLT7eGliederung201"/>
    <w:rsid w:val="00987B5B"/>
    <w:rPr>
      <w:sz w:val="42"/>
    </w:rPr>
  </w:style>
  <w:style w:type="paragraph" w:customStyle="1" w:styleId="w3f3f3f3f3f3f3f3f3f203f203f3f3f3f3f3f7eLT7eGliederung203">
    <w:name w:val="w_3f__3f__3f__3f__3f__3f__3f__3f__3f__20__3f__20__3f__3f__3f__3f__3f__3f__7e_LT_7e_Gliederung_20_3"/>
    <w:basedOn w:val="w3f3f3f3f3f3f3f3f3f203f203f3f3f3f3f3f7eLT7eGliederung202"/>
    <w:rsid w:val="00987B5B"/>
    <w:rPr>
      <w:sz w:val="38"/>
    </w:rPr>
  </w:style>
  <w:style w:type="paragraph" w:customStyle="1" w:styleId="w3f3f3f3f3f3f3f3f3f203f203f3f3f3f3f3f7eLT7eGliederung204">
    <w:name w:val="w_3f__3f__3f__3f__3f__3f__3f__3f__3f__20__3f__20__3f__3f__3f__3f__3f__3f__7e_LT_7e_Gliederung_20_4"/>
    <w:basedOn w:val="w3f3f3f3f3f3f3f3f3f203f203f3f3f3f3f3f7eLT7eGliederung203"/>
    <w:rsid w:val="00987B5B"/>
    <w:rPr>
      <w:sz w:val="36"/>
    </w:rPr>
  </w:style>
  <w:style w:type="paragraph" w:customStyle="1" w:styleId="w3f3f3f3f3f3f3f3f3f203f203f3f3f3f3f3f7eLT7eGliederung205">
    <w:name w:val="w_3f__3f__3f__3f__3f__3f__3f__3f__3f__20__3f__20__3f__3f__3f__3f__3f__3f__7e_LT_7e_Gliederung_20_5"/>
    <w:basedOn w:val="w3f3f3f3f3f3f3f3f3f203f203f3f3f3f3f3f7eLT7eGliederung204"/>
    <w:rsid w:val="00987B5B"/>
    <w:rPr>
      <w:sz w:val="40"/>
    </w:rPr>
  </w:style>
  <w:style w:type="paragraph" w:customStyle="1" w:styleId="w3f3f3f3f3f3f3f3f3f203f203f3f3f3f3f3f7eLT7eGliederung206">
    <w:name w:val="w_3f__3f__3f__3f__3f__3f__3f__3f__3f__20__3f__20__3f__3f__3f__3f__3f__3f__7e_LT_7e_Gliederung_20_6"/>
    <w:basedOn w:val="w3f3f3f3f3f3f3f3f3f203f203f3f3f3f3f3f7eLT7eGliederung205"/>
    <w:rsid w:val="00987B5B"/>
  </w:style>
  <w:style w:type="paragraph" w:customStyle="1" w:styleId="w3f3f3f3f3f3f3f3f3f203f203f3f3f3f3f3f7eLT7eGliederung207">
    <w:name w:val="w_3f__3f__3f__3f__3f__3f__3f__3f__3f__20__3f__20__3f__3f__3f__3f__3f__3f__7e_LT_7e_Gliederung_20_7"/>
    <w:basedOn w:val="w3f3f3f3f3f3f3f3f3f203f203f3f3f3f3f3f7eLT7eGliederung206"/>
    <w:rsid w:val="00987B5B"/>
  </w:style>
  <w:style w:type="paragraph" w:customStyle="1" w:styleId="w3f3f3f3f3f3f3f3f3f203f203f3f3f3f3f3f7eLT7eGliederung208">
    <w:name w:val="w_3f__3f__3f__3f__3f__3f__3f__3f__3f__20__3f__20__3f__3f__3f__3f__3f__3f__7e_LT_7e_Gliederung_20_8"/>
    <w:basedOn w:val="w3f3f3f3f3f3f3f3f3f203f203f3f3f3f3f3f7eLT7eGliederung207"/>
    <w:rsid w:val="00987B5B"/>
  </w:style>
  <w:style w:type="paragraph" w:customStyle="1" w:styleId="w3f3f3f3f3f3f3f3f3f203f203f3f3f3f3f3f7eLT7eGliederung209">
    <w:name w:val="w_3f__3f__3f__3f__3f__3f__3f__3f__3f__20__3f__20__3f__3f__3f__3f__3f__3f__7e_LT_7e_Gliederung_20_9"/>
    <w:basedOn w:val="w3f3f3f3f3f3f3f3f3f203f203f3f3f3f3f3f7eLT7eGliederung208"/>
    <w:rsid w:val="00987B5B"/>
  </w:style>
  <w:style w:type="paragraph" w:customStyle="1" w:styleId="w3f3f3f3f3f3f3f3f3f203f203f3f3f3f3f3f7eLT7eTitel">
    <w:name w:val="w_3f__3f__3f__3f__3f__3f__3f__3f__3f__20__3f__20__3f__3f__3f__3f__3f__3f__7e_LT_7e_Titel"/>
    <w:basedOn w:val="wdefault-paragraph-style"/>
    <w:rsid w:val="00987B5B"/>
    <w:pPr>
      <w:autoSpaceDE w:val="0"/>
      <w:spacing w:line="0" w:lineRule="atLeast"/>
    </w:pPr>
    <w:rPr>
      <w:rFonts w:ascii="Lohit Hindi" w:eastAsia="Lohit Hindi" w:hAnsi="Lohit Hindi" w:cs="Lohit Hindi"/>
      <w:strike/>
      <w:shadow/>
      <w:sz w:val="82"/>
    </w:rPr>
  </w:style>
  <w:style w:type="paragraph" w:customStyle="1" w:styleId="w3f3f3f3f3f3f3f3f3f203f203f3f3f3f3f3f7eLT7eUntertitel">
    <w:name w:val="w_3f__3f__3f__3f__3f__3f__3f__3f__3f__20__3f__20__3f__3f__3f__3f__3f__3f__7e_LT_7e_Untertitel"/>
    <w:basedOn w:val="wdefault-paragraph-style"/>
    <w:rsid w:val="00987B5B"/>
    <w:pPr>
      <w:autoSpaceDE w:val="0"/>
      <w:jc w:val="center"/>
    </w:pPr>
    <w:rPr>
      <w:rFonts w:ascii="Lohit Hindi" w:eastAsia="Lohit Hindi" w:hAnsi="Lohit Hindi" w:cs="Lohit Hindi"/>
      <w:strike/>
      <w:shadow/>
      <w:sz w:val="64"/>
    </w:rPr>
  </w:style>
  <w:style w:type="paragraph" w:customStyle="1" w:styleId="w3f3f3f3f3f3f3f3f3f203f203f3f3f3f3f3f7eLT7eNotizen">
    <w:name w:val="w_3f__3f__3f__3f__3f__3f__3f__3f__3f__20__3f__20__3f__3f__3f__3f__3f__3f__7e_LT_7e_Notizen"/>
    <w:basedOn w:val="wdefault-paragraph-style"/>
    <w:rsid w:val="00987B5B"/>
    <w:pPr>
      <w:autoSpaceDE w:val="0"/>
    </w:pPr>
    <w:rPr>
      <w:rFonts w:ascii="Lohit Hindi" w:eastAsia="Lohit Hindi" w:hAnsi="Lohit Hindi" w:cs="Lohit Hindi"/>
      <w:strike/>
      <w:shadow/>
      <w:sz w:val="40"/>
    </w:rPr>
  </w:style>
  <w:style w:type="paragraph" w:customStyle="1" w:styleId="w3f3f3f3f3f3f3f3f3f203f203f3f3f3f3f3f7eLT7eHintergrundobjekte">
    <w:name w:val="w_3f__3f__3f__3f__3f__3f__3f__3f__3f__20__3f__20__3f__3f__3f__3f__3f__3f__7e_LT_7e_Hintergrundobjekte"/>
    <w:basedOn w:val="wdefault-paragraph-style"/>
    <w:rsid w:val="00987B5B"/>
    <w:pPr>
      <w:autoSpaceDE w:val="0"/>
    </w:pPr>
  </w:style>
  <w:style w:type="paragraph" w:customStyle="1" w:styleId="w3f3f3f3f3f3f3f3f3f203f203f3f3f3f3f3f7eLT7eHintergrund">
    <w:name w:val="w_3f__3f__3f__3f__3f__3f__3f__3f__3f__20__3f__20__3f__3f__3f__3f__3f__3f__7e_LT_7e_Hintergrund"/>
    <w:basedOn w:val="wdefault-paragraph-style"/>
    <w:rsid w:val="00987B5B"/>
    <w:pPr>
      <w:autoSpaceDE w:val="0"/>
    </w:pPr>
  </w:style>
  <w:style w:type="paragraph" w:customStyle="1" w:styleId="wWW-Heading1">
    <w:name w:val="wWW-Heading1"/>
    <w:basedOn w:val="wStandard"/>
    <w:rsid w:val="00987B5B"/>
  </w:style>
  <w:style w:type="paragraph" w:customStyle="1" w:styleId="wP1">
    <w:name w:val="wP1"/>
    <w:basedOn w:val="wHeader"/>
    <w:rsid w:val="00987B5B"/>
    <w:pPr>
      <w:jc w:val="right"/>
    </w:pPr>
    <w:rPr>
      <w:rFonts w:ascii="Arial" w:hAnsi="Arial" w:cs="Arial"/>
      <w:sz w:val="16"/>
    </w:rPr>
  </w:style>
  <w:style w:type="paragraph" w:customStyle="1" w:styleId="wP2">
    <w:name w:val="wP2"/>
    <w:basedOn w:val="wStandard"/>
    <w:rsid w:val="00987B5B"/>
    <w:pPr>
      <w:jc w:val="center"/>
    </w:pPr>
  </w:style>
  <w:style w:type="paragraph" w:customStyle="1" w:styleId="wP3">
    <w:name w:val="wP3"/>
    <w:basedOn w:val="wStandard"/>
    <w:rsid w:val="00987B5B"/>
    <w:pPr>
      <w:snapToGrid w:val="0"/>
      <w:jc w:val="both"/>
    </w:pPr>
    <w:rPr>
      <w:rFonts w:ascii="Arial" w:hAnsi="Arial" w:cs="Arial"/>
    </w:rPr>
  </w:style>
  <w:style w:type="paragraph" w:customStyle="1" w:styleId="wP4">
    <w:name w:val="wP4"/>
    <w:basedOn w:val="wStandard"/>
    <w:rsid w:val="00987B5B"/>
    <w:rPr>
      <w:rFonts w:ascii="Arial" w:hAnsi="Arial" w:cs="Arial"/>
    </w:rPr>
  </w:style>
  <w:style w:type="paragraph" w:customStyle="1" w:styleId="wP5">
    <w:name w:val="wP5"/>
    <w:basedOn w:val="wStandard"/>
    <w:rsid w:val="00987B5B"/>
    <w:pPr>
      <w:tabs>
        <w:tab w:val="left" w:pos="0"/>
      </w:tabs>
    </w:pPr>
    <w:rPr>
      <w:rFonts w:ascii="Arial" w:hAnsi="Arial" w:cs="Arial"/>
    </w:rPr>
  </w:style>
  <w:style w:type="paragraph" w:customStyle="1" w:styleId="wP6">
    <w:name w:val="wP6"/>
    <w:basedOn w:val="wStandard"/>
    <w:rsid w:val="00987B5B"/>
    <w:pPr>
      <w:jc w:val="center"/>
    </w:pPr>
    <w:rPr>
      <w:rFonts w:ascii="Arial" w:hAnsi="Arial" w:cs="Arial"/>
    </w:rPr>
  </w:style>
  <w:style w:type="paragraph" w:customStyle="1" w:styleId="wP7">
    <w:name w:val="wP7"/>
    <w:basedOn w:val="wStandard"/>
    <w:rsid w:val="00987B5B"/>
    <w:pPr>
      <w:jc w:val="center"/>
    </w:pPr>
    <w:rPr>
      <w:rFonts w:ascii="Arial" w:hAnsi="Arial" w:cs="Arial"/>
    </w:rPr>
  </w:style>
  <w:style w:type="paragraph" w:customStyle="1" w:styleId="wP8">
    <w:name w:val="wP8"/>
    <w:basedOn w:val="wStandard"/>
    <w:rsid w:val="00987B5B"/>
    <w:rPr>
      <w:rFonts w:ascii="Arial" w:hAnsi="Arial" w:cs="Arial"/>
    </w:rPr>
  </w:style>
  <w:style w:type="paragraph" w:customStyle="1" w:styleId="wP9">
    <w:name w:val="wP9"/>
    <w:basedOn w:val="wStandard"/>
    <w:rsid w:val="00987B5B"/>
    <w:pPr>
      <w:snapToGrid w:val="0"/>
    </w:pPr>
    <w:rPr>
      <w:rFonts w:ascii="Arial" w:hAnsi="Arial" w:cs="Arial"/>
    </w:rPr>
  </w:style>
  <w:style w:type="paragraph" w:customStyle="1" w:styleId="wP10">
    <w:name w:val="wP10"/>
    <w:basedOn w:val="wStandard"/>
    <w:rsid w:val="00987B5B"/>
    <w:pPr>
      <w:snapToGrid w:val="0"/>
      <w:jc w:val="both"/>
    </w:pPr>
    <w:rPr>
      <w:rFonts w:ascii="Arial" w:hAnsi="Arial" w:cs="Arial"/>
      <w:sz w:val="20"/>
    </w:rPr>
  </w:style>
  <w:style w:type="paragraph" w:customStyle="1" w:styleId="wP11">
    <w:name w:val="wP11"/>
    <w:basedOn w:val="wStandard"/>
    <w:rsid w:val="00987B5B"/>
    <w:pPr>
      <w:jc w:val="center"/>
    </w:pPr>
    <w:rPr>
      <w:rFonts w:ascii="Arial" w:hAnsi="Arial" w:cs="Arial"/>
      <w:sz w:val="36"/>
    </w:rPr>
  </w:style>
  <w:style w:type="paragraph" w:customStyle="1" w:styleId="wP12">
    <w:name w:val="wP12"/>
    <w:basedOn w:val="wStandard"/>
    <w:rsid w:val="00987B5B"/>
    <w:pPr>
      <w:jc w:val="center"/>
    </w:pPr>
    <w:rPr>
      <w:rFonts w:cs="Arial"/>
    </w:rPr>
  </w:style>
  <w:style w:type="paragraph" w:customStyle="1" w:styleId="wP13">
    <w:name w:val="wP13"/>
    <w:basedOn w:val="wStandard"/>
    <w:rsid w:val="00987B5B"/>
    <w:pPr>
      <w:jc w:val="both"/>
    </w:pPr>
  </w:style>
  <w:style w:type="paragraph" w:customStyle="1" w:styleId="wP14">
    <w:name w:val="wP14"/>
    <w:basedOn w:val="wStandard"/>
    <w:rsid w:val="00987B5B"/>
    <w:pPr>
      <w:jc w:val="both"/>
    </w:pPr>
    <w:rPr>
      <w:rFonts w:ascii="Arial" w:hAnsi="Arial" w:cs="Arial"/>
    </w:rPr>
  </w:style>
  <w:style w:type="paragraph" w:customStyle="1" w:styleId="wP15">
    <w:name w:val="wP15"/>
    <w:basedOn w:val="wStandard"/>
    <w:rsid w:val="00987B5B"/>
    <w:pPr>
      <w:jc w:val="both"/>
    </w:pPr>
    <w:rPr>
      <w:rFonts w:cs="Arial"/>
    </w:rPr>
  </w:style>
  <w:style w:type="paragraph" w:customStyle="1" w:styleId="wP16">
    <w:name w:val="wP16"/>
    <w:basedOn w:val="wStandard"/>
    <w:rsid w:val="00987B5B"/>
    <w:pPr>
      <w:jc w:val="both"/>
    </w:pPr>
    <w:rPr>
      <w:rFonts w:cs="Arial"/>
    </w:rPr>
  </w:style>
  <w:style w:type="paragraph" w:customStyle="1" w:styleId="wP17">
    <w:name w:val="wP17"/>
    <w:basedOn w:val="wStandard"/>
    <w:rsid w:val="00987B5B"/>
    <w:pPr>
      <w:jc w:val="both"/>
    </w:pPr>
    <w:rPr>
      <w:rFonts w:cs="Arial"/>
    </w:rPr>
  </w:style>
  <w:style w:type="paragraph" w:customStyle="1" w:styleId="wP18">
    <w:name w:val="wP18"/>
    <w:basedOn w:val="wStandard"/>
    <w:rsid w:val="00987B5B"/>
    <w:pPr>
      <w:jc w:val="both"/>
    </w:pPr>
  </w:style>
  <w:style w:type="paragraph" w:customStyle="1" w:styleId="wP19">
    <w:name w:val="wP19"/>
    <w:basedOn w:val="wStandard"/>
    <w:rsid w:val="00987B5B"/>
    <w:pPr>
      <w:jc w:val="both"/>
    </w:pPr>
    <w:rPr>
      <w:rFonts w:cs="Arial"/>
    </w:rPr>
  </w:style>
  <w:style w:type="paragraph" w:customStyle="1" w:styleId="wP20">
    <w:name w:val="wP20"/>
    <w:basedOn w:val="wHeader"/>
    <w:rsid w:val="00987B5B"/>
    <w:pPr>
      <w:jc w:val="right"/>
    </w:pPr>
    <w:rPr>
      <w:rFonts w:ascii="Arial" w:hAnsi="Arial" w:cs="Arial"/>
      <w:sz w:val="16"/>
    </w:rPr>
  </w:style>
  <w:style w:type="paragraph" w:customStyle="1" w:styleId="wCommentText">
    <w:name w:val="wCommentText"/>
    <w:rsid w:val="00987B5B"/>
    <w:pPr>
      <w:widowControl w:val="0"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wCommentSubject">
    <w:name w:val="wCommentSubject"/>
    <w:basedOn w:val="wCommentText"/>
    <w:next w:val="wCommentText"/>
    <w:rsid w:val="00987B5B"/>
  </w:style>
  <w:style w:type="paragraph" w:styleId="a7">
    <w:name w:val="header"/>
    <w:basedOn w:val="a"/>
    <w:link w:val="a8"/>
    <w:uiPriority w:val="99"/>
    <w:rsid w:val="00987B5B"/>
    <w:pPr>
      <w:suppressLineNumbers/>
      <w:tabs>
        <w:tab w:val="center" w:pos="4986"/>
        <w:tab w:val="right" w:pos="9972"/>
      </w:tabs>
    </w:pPr>
  </w:style>
  <w:style w:type="paragraph" w:styleId="a9">
    <w:name w:val="footer"/>
    <w:basedOn w:val="a"/>
    <w:rsid w:val="00987B5B"/>
    <w:pPr>
      <w:suppressLineNumbers/>
      <w:tabs>
        <w:tab w:val="center" w:pos="4986"/>
        <w:tab w:val="right" w:pos="9972"/>
      </w:tabs>
    </w:pPr>
  </w:style>
  <w:style w:type="paragraph" w:customStyle="1" w:styleId="TableContents">
    <w:name w:val="Table Contents"/>
    <w:basedOn w:val="a"/>
    <w:rsid w:val="00987B5B"/>
    <w:pPr>
      <w:suppressLineNumbers/>
    </w:pPr>
  </w:style>
  <w:style w:type="paragraph" w:customStyle="1" w:styleId="TableHeading">
    <w:name w:val="Table Heading"/>
    <w:basedOn w:val="TableContents"/>
    <w:rsid w:val="00987B5B"/>
    <w:pPr>
      <w:jc w:val="center"/>
    </w:pPr>
    <w:rPr>
      <w:b/>
      <w:bCs/>
    </w:rPr>
  </w:style>
  <w:style w:type="paragraph" w:styleId="aa">
    <w:name w:val="Normal (Web)"/>
    <w:basedOn w:val="a"/>
    <w:unhideWhenUsed/>
    <w:rsid w:val="00555A1B"/>
    <w:pPr>
      <w:widowControl/>
      <w:suppressAutoHyphens w:val="0"/>
      <w:spacing w:before="30" w:after="30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styleId="ab">
    <w:name w:val="Strong"/>
    <w:qFormat/>
    <w:rsid w:val="00555A1B"/>
    <w:rPr>
      <w:b/>
      <w:bCs/>
    </w:rPr>
  </w:style>
  <w:style w:type="character" w:customStyle="1" w:styleId="a8">
    <w:name w:val="Верхний колонтитул Знак"/>
    <w:basedOn w:val="a0"/>
    <w:link w:val="a7"/>
    <w:uiPriority w:val="99"/>
    <w:rsid w:val="003E5E51"/>
    <w:rPr>
      <w:rFonts w:eastAsia="Droid Sans" w:cs="Lohit Hindi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Microsoft</Company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Chief</dc:creator>
  <cp:lastModifiedBy>Admin</cp:lastModifiedBy>
  <cp:revision>2</cp:revision>
  <cp:lastPrinted>2014-09-15T08:52:00Z</cp:lastPrinted>
  <dcterms:created xsi:type="dcterms:W3CDTF">2016-11-21T19:11:00Z</dcterms:created>
  <dcterms:modified xsi:type="dcterms:W3CDTF">2016-11-21T19:11:00Z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LibreOffice/3.5$Linux_X86_64 LibreOffice_project/350m1$Build-2</vt:lpwstr>
  </property>
</Properties>
</file>