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6" w:rsidRDefault="007A4247">
      <w:pPr>
        <w:pStyle w:val="2"/>
        <w:shd w:val="clear" w:color="auto" w:fill="auto"/>
        <w:ind w:left="60"/>
      </w:pPr>
      <w:r>
        <w:rPr>
          <w:rStyle w:val="1"/>
        </w:rPr>
        <w:t>Если вы очень устали, выбирайте пассивные развивающие занятия</w:t>
      </w:r>
      <w:r w:rsidR="00404666">
        <w:rPr>
          <w:rStyle w:val="1"/>
          <w:lang w:val="ru-RU"/>
        </w:rPr>
        <w:t xml:space="preserve">. </w:t>
      </w:r>
      <w:r>
        <w:rPr>
          <w:rStyle w:val="1"/>
        </w:rPr>
        <w:t xml:space="preserve"> </w:t>
      </w:r>
      <w:r>
        <w:t>День выдался тяжелым? Не беда. Вместо мультфильма предложите ребенку посмотреть вместе с вами один из познавательных фильмов о животном мире или истории, астрономии, физике. Обсудите с ребенком интересные моменты, узнайте, что ему понравилось и запомнилось больше всего. Слепите или нарисуйте персонажей фильма, поделку или рисунок разместите на почетном месте - на доске или полке с детскими поделками.</w:t>
      </w:r>
    </w:p>
    <w:p w:rsidR="00DF4F96" w:rsidRDefault="007A4247">
      <w:pPr>
        <w:pStyle w:val="2"/>
        <w:shd w:val="clear" w:color="auto" w:fill="auto"/>
        <w:spacing w:after="0"/>
        <w:ind w:left="60"/>
      </w:pPr>
      <w:r>
        <w:rPr>
          <w:rStyle w:val="1"/>
        </w:rPr>
        <w:t xml:space="preserve">Действуйте методично и системно </w:t>
      </w:r>
      <w:r>
        <w:t>Режим и постоянство важны для ощущения ребенком надежности своего бытия. Если вы занимаетесь с ребенком стихийно, редко, в разное время, под воздействием эмоций, малыш может бойкотировать такие занятия. Ребенку сложно сконцентрироваться, если он не готов к познавательной деятельности, устал или голоден. Выделите время, когда вы можете вечером уделить внимание малышу. Придя домой после работы, немного передохните и</w:t>
      </w:r>
    </w:p>
    <w:p w:rsidR="00DF4F96" w:rsidRDefault="007A4247">
      <w:pPr>
        <w:pStyle w:val="2"/>
        <w:shd w:val="clear" w:color="auto" w:fill="auto"/>
        <w:spacing w:after="156" w:line="420" w:lineRule="exact"/>
        <w:ind w:left="60"/>
      </w:pPr>
      <w:r>
        <w:t>подготовьте себя к занятию. Выстраивайте занятия в систему, повторяйте пройденный материал, подкрепляйте новые знания ребенка, напоминая ему в свободное время о его достижениях. Идеи новых занятий черпайте в ассоциациях к уже изученным вопросам, например, изучение к</w:t>
      </w:r>
      <w:bookmarkStart w:id="0" w:name="_GoBack"/>
      <w:bookmarkEnd w:id="0"/>
      <w:r>
        <w:t>онтинентов может повлечь за собой изучение животного мира каждого из них или стран и</w:t>
      </w:r>
    </w:p>
    <w:p w:rsidR="00DF4F96" w:rsidRDefault="00171C9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087110" cy="480377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96" w:rsidRDefault="00DF4F96">
      <w:pPr>
        <w:rPr>
          <w:sz w:val="2"/>
          <w:szCs w:val="2"/>
        </w:rPr>
      </w:pPr>
    </w:p>
    <w:sectPr w:rsidR="00DF4F96" w:rsidSect="009C6D22">
      <w:type w:val="continuous"/>
      <w:pgSz w:w="11905" w:h="16837"/>
      <w:pgMar w:top="260" w:right="424" w:bottom="342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83" w:rsidRDefault="00430E83">
      <w:r>
        <w:separator/>
      </w:r>
    </w:p>
  </w:endnote>
  <w:endnote w:type="continuationSeparator" w:id="1">
    <w:p w:rsidR="00430E83" w:rsidRDefault="0043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83" w:rsidRDefault="00430E83"/>
  </w:footnote>
  <w:footnote w:type="continuationSeparator" w:id="1">
    <w:p w:rsidR="00430E83" w:rsidRDefault="00430E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4F96"/>
    <w:rsid w:val="00171C94"/>
    <w:rsid w:val="00404666"/>
    <w:rsid w:val="00430E83"/>
    <w:rsid w:val="007A4247"/>
    <w:rsid w:val="009C6D22"/>
    <w:rsid w:val="00D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D2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C6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Основной текст1"/>
    <w:basedOn w:val="a4"/>
    <w:rsid w:val="009C6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2">
    <w:name w:val="Основной текст2"/>
    <w:basedOn w:val="a"/>
    <w:link w:val="a4"/>
    <w:rsid w:val="009C6D2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04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2020-04-27T15:37:00Z</dcterms:created>
  <dcterms:modified xsi:type="dcterms:W3CDTF">2020-04-28T16:24:00Z</dcterms:modified>
</cp:coreProperties>
</file>