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B8" w:rsidRPr="008A2FB8" w:rsidRDefault="008A2FB8" w:rsidP="008A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Рекомендации по проведению упражнений артикуляционной гимнастики</w:t>
      </w:r>
    </w:p>
    <w:p w:rsidR="008A2FB8" w:rsidRPr="008A2FB8" w:rsidRDefault="008A2FB8" w:rsidP="008A2F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2-3 упражнений </w:t>
      </w:r>
      <w:proofErr w:type="gramStart"/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</w:t>
      </w:r>
      <w:proofErr w:type="gramEnd"/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FB8" w:rsidRPr="008A2FB8" w:rsidRDefault="008A2FB8" w:rsidP="008A2F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выполняется по 5-7 раз.</w:t>
      </w:r>
    </w:p>
    <w:p w:rsidR="008A2FB8" w:rsidRPr="008A2FB8" w:rsidRDefault="008A2FB8" w:rsidP="008A2F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 выполняются по 10-15 секунд (удержание артикуляционной позы в одном положении).</w:t>
      </w:r>
    </w:p>
    <w:p w:rsidR="008A2FB8" w:rsidRPr="008A2FB8" w:rsidRDefault="008A2FB8" w:rsidP="008A2F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8A2FB8" w:rsidRDefault="008A2FB8" w:rsidP="008A2FB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2FB8">
        <w:rPr>
          <w:sz w:val="28"/>
          <w:szCs w:val="28"/>
        </w:rPr>
        <w:t> 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8A2FB8" w:rsidRPr="008A2FB8" w:rsidRDefault="008A2FB8" w:rsidP="008A2FB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A2FB8">
        <w:rPr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могут находиться перед настенным зеркалом, также ребенок может воспользоваться небольшим ручным зеркалом (примерно 9x12 см), но тогда</w:t>
      </w:r>
      <w:r w:rsidRPr="008A2FB8">
        <w:rPr>
          <w:sz w:val="28"/>
          <w:szCs w:val="28"/>
        </w:rPr>
        <w:br/>
        <w:t>взрослый должен находиться напротив ребенка лицом к нему.</w:t>
      </w:r>
    </w:p>
    <w:p w:rsidR="008A2FB8" w:rsidRPr="008A2FB8" w:rsidRDefault="008A2FB8" w:rsidP="008A2F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проведения артикуляционной гимнастики дома</w:t>
      </w:r>
    </w:p>
    <w:p w:rsidR="008A2FB8" w:rsidRPr="008A2FB8" w:rsidRDefault="008A2FB8" w:rsidP="008A2F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 приступить  к  выполнению  артикуляционных упражнений,  вы должны выяснить, как ваш ребёнок ориентируется в пространстве: может ли он показать, что находится справа, слева, впереди, сзади, наверху, внизу; различает ли он </w:t>
      </w:r>
      <w:r w:rsidRPr="008A2F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правую и </w:t>
      </w: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руки. Без этого выполнение артикуляционной гимнастики невозможно или крайне затруднительно для ребёнка.</w:t>
      </w:r>
    </w:p>
    <w:p w:rsidR="008A2FB8" w:rsidRPr="008A2FB8" w:rsidRDefault="008A2FB8" w:rsidP="008A2F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предстоящем упражнении, используя игровые приемы.</w:t>
      </w:r>
    </w:p>
    <w:p w:rsidR="008A2FB8" w:rsidRPr="008A2FB8" w:rsidRDefault="008A2FB8" w:rsidP="008A2F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правильное выполнение упражнения.</w:t>
      </w:r>
    </w:p>
    <w:p w:rsidR="008A2FB8" w:rsidRDefault="008A2FB8" w:rsidP="008A2F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повторить упражнение, проконтролируйте его выполнение.</w:t>
      </w:r>
    </w:p>
    <w:p w:rsidR="004F04BD" w:rsidRPr="008A2FB8" w:rsidRDefault="008A2FB8" w:rsidP="008A2F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B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следить за 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</w:p>
    <w:sectPr w:rsidR="004F04BD" w:rsidRPr="008A2FB8" w:rsidSect="008A2FB8">
      <w:pgSz w:w="11906" w:h="16838"/>
      <w:pgMar w:top="1134" w:right="850" w:bottom="1134" w:left="709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00B6"/>
    <w:multiLevelType w:val="multilevel"/>
    <w:tmpl w:val="BD4E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B7C10"/>
    <w:multiLevelType w:val="multilevel"/>
    <w:tmpl w:val="959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FB8"/>
    <w:rsid w:val="004F04BD"/>
    <w:rsid w:val="008A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FB8"/>
    <w:rPr>
      <w:b/>
      <w:bCs/>
    </w:rPr>
  </w:style>
  <w:style w:type="character" w:styleId="a5">
    <w:name w:val="Emphasis"/>
    <w:basedOn w:val="a0"/>
    <w:uiPriority w:val="20"/>
    <w:qFormat/>
    <w:rsid w:val="008A2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2017-09-23T07:17:00Z</dcterms:created>
  <dcterms:modified xsi:type="dcterms:W3CDTF">2017-09-23T07:27:00Z</dcterms:modified>
</cp:coreProperties>
</file>