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5A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C3765" w:rsidRPr="007A5A7C" w:rsidRDefault="005C3765" w:rsidP="00D7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7A5A7C">
        <w:rPr>
          <w:rFonts w:ascii="Times New Roman" w:hAnsi="Times New Roman" w:cs="Times New Roman"/>
          <w:b/>
          <w:bCs/>
          <w:color w:val="002060"/>
          <w:sz w:val="48"/>
          <w:szCs w:val="48"/>
        </w:rPr>
        <w:t>Для вас, родители!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</w:p>
    <w:p w:rsidR="007A5A7C" w:rsidRDefault="005C3765" w:rsidP="00D7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АРТИКУЛЯЦИОННАЯ ГИМНАСТИКА ДЛЯ ЗВУКОВ [</w:t>
      </w:r>
      <w:proofErr w:type="gramStart"/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proofErr w:type="gramEnd"/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], [Ж]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C3765" w:rsidRPr="007A5A7C" w:rsidRDefault="008F6D06" w:rsidP="007A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64770</wp:posOffset>
            </wp:positionV>
            <wp:extent cx="2333625" cy="2247900"/>
            <wp:effectExtent l="95250" t="76200" r="104775" b="76200"/>
            <wp:wrapTight wrapText="bothSides">
              <wp:wrapPolygon edited="0">
                <wp:start x="-882" y="-732"/>
                <wp:lineTo x="-882" y="22332"/>
                <wp:lineTo x="22217" y="22332"/>
                <wp:lineTo x="22393" y="22332"/>
                <wp:lineTo x="22570" y="20136"/>
                <wp:lineTo x="22570" y="2197"/>
                <wp:lineTo x="22393" y="-366"/>
                <wp:lineTo x="22217" y="-732"/>
                <wp:lineTo x="-882" y="-732"/>
              </wp:wrapPolygon>
            </wp:wrapTight>
            <wp:docPr id="2" name="Рисунок 0" descr="llogoped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ped_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3765" w:rsidRPr="007A5A7C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5C3765" w:rsidRPr="007A5A7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C3765" w:rsidRPr="007A5A7C">
        <w:rPr>
          <w:rFonts w:ascii="Times New Roman" w:hAnsi="Times New Roman" w:cs="Times New Roman"/>
          <w:color w:val="000000"/>
          <w:sz w:val="28"/>
          <w:szCs w:val="28"/>
        </w:rPr>
        <w:t xml:space="preserve"> чтобы детская речь была внятной,</w:t>
      </w:r>
      <w:r w:rsidR="007A5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765" w:rsidRPr="007A5A7C">
        <w:rPr>
          <w:rFonts w:ascii="Times New Roman" w:hAnsi="Times New Roman" w:cs="Times New Roman"/>
          <w:color w:val="000000"/>
          <w:sz w:val="28"/>
          <w:szCs w:val="28"/>
        </w:rPr>
        <w:t xml:space="preserve">чёткой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щёк, подъязычной уздечки, которые называются </w:t>
      </w:r>
      <w:r w:rsidR="005C3765" w:rsidRPr="007A5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артикуляционной гимнастикой</w:t>
      </w:r>
      <w:r w:rsidR="005C3765" w:rsidRPr="007A5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не произносит или произносит неправильно, помогает достичь наилучших результатов в речевом развитии ребёнка.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Ниже представлен комплекс артикуляционной гимнастики для шипящих звуков.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6E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ПРАВИЛЬНАЯ АРТИКУЛЯЦИЯ ЗВУКОВ [</w:t>
      </w:r>
      <w:proofErr w:type="gramStart"/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proofErr w:type="gramEnd"/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], [Ж]: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- губы круглые, вытянуты вперёд;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- зубы разомкнуты; между ними небольшое расстояние;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- язык широкий, в форме "чашечки" поднят кверху, но не касается   нёба;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- воздушная струя сильная, направлена на середину языка;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- при произношении звука [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] голосовые связки не работают, звук [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] – глухой твёрдый согласный;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 xml:space="preserve">- при произношении звука [ж] голосовые связки работают, </w:t>
      </w:r>
      <w:proofErr w:type="gram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звук [ж</w:t>
      </w:r>
      <w:proofErr w:type="gramEnd"/>
      <w:r w:rsidRPr="007A5A7C">
        <w:rPr>
          <w:rFonts w:ascii="Times New Roman" w:hAnsi="Times New Roman" w:cs="Times New Roman"/>
          <w:color w:val="000000"/>
          <w:sz w:val="28"/>
          <w:szCs w:val="28"/>
        </w:rPr>
        <w:t>] – звонкий твёрдый согласный.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5A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C3765" w:rsidRPr="007A5A7C" w:rsidRDefault="005C3765" w:rsidP="006E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АРТИКУЛЯЦИОННОЙ ГИМНАСТИКИ</w:t>
      </w:r>
    </w:p>
    <w:p w:rsidR="005C3765" w:rsidRPr="007A5A7C" w:rsidRDefault="005C3765" w:rsidP="006E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ДЛЯ ШИПЯЩИХ ЗВУКОВ:</w:t>
      </w:r>
    </w:p>
    <w:p w:rsidR="005C3765" w:rsidRPr="007A5A7C" w:rsidRDefault="005C3765" w:rsidP="006E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«НАКАЖЕМ НЕПОСЛУШНЫЙ ЯЗЫЧОК»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Немного приоткрыть рот, спокойно положить язык на нижнюю губу и, пошлёпывая его губами, произносить звуки: "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пя-пя-пя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", а потом покусать зубами: "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тя-тя-тя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". После выполнения данного упражнения язык становится мягким, широким, расслабленным.</w:t>
      </w:r>
    </w:p>
    <w:p w:rsidR="007A5A7C" w:rsidRDefault="007A5A7C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A5A7C" w:rsidRDefault="007A5A7C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A5A7C" w:rsidRDefault="007A5A7C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="005C3765"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БЛИНЧИК»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Широкий язык высунуть, расслабить, положить на нижнюю губу. Удерживать в таком положении под счёт от 1 до 10. Следить, чтобы язык не дрожал.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«ЧАШЕЧКА»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Рот широко открыть. Широкий язык поднять кверху. Потянуться боковыми краями и кончиком языка к верхним зубам, но не касаться их. Удерживать в таком положении под счёт от 1 до 10.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«ВКУСНОЕ ВАРЕНЬЕ»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Рот приоткрыть. Высунуть широкий язык, облизать им всю верхнюю губу, делая движение языком сверху вниз, но не из стороны в сторону.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1. Следите,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2. Язык должен быть широким, боковые края его касаются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углов рта.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«ГРИБОК»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Широкий язык присосать к нёбу. Рот раскрыть как можно шире, так, чтобы подъязычная связка (уздечка языка) натянулась. Удерживать в таком положении под счёт от 1 до10.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5A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«ГАРМОШКА»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Это упражнение очень похоже на предыдущее. Улыбнувшись, широко открыть рот, "приклеить" широкий язык к верхнему нёбу, и стараться удержать его в таком положении как можно дольше. Далее, не отрывая язык от нёба, с силой оттянуть нижнюю челюсть вниз.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Важно, чтобы при выполнении этого упражнения рот открывался как можно шире. С помощью этого упражнения можно заметно растянуть подъязычную уздечку.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«КАЧЕЛИ»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 xml:space="preserve">Рот приоткрыть. Кончиком языка упираться </w:t>
      </w:r>
      <w:proofErr w:type="gram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поочерёдно то</w:t>
      </w:r>
      <w:proofErr w:type="gramEnd"/>
      <w:r w:rsidRPr="007A5A7C">
        <w:rPr>
          <w:rFonts w:ascii="Times New Roman" w:hAnsi="Times New Roman" w:cs="Times New Roman"/>
          <w:color w:val="000000"/>
          <w:sz w:val="28"/>
          <w:szCs w:val="28"/>
        </w:rPr>
        <w:t xml:space="preserve"> в верхние, то в нижние зубы; челюсть не двигать. Выполнять не торопясь, под счёт взрослого.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«ЗАГОНИ МЯЧ»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Улыбнуться, положить широкий передний край языка на нижнюю губу и, как бы произнося длительно звук [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], сдуть ватку на противоположный край стола.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1. Нижняя губа не должна натягиваться на нижние зубы.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2. Нельзя надувать щёки.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Следите, чтобы ребёнок произносил звук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], а не звук [</w:t>
      </w:r>
      <w:proofErr w:type="spellStart"/>
      <w:r w:rsidRPr="007A5A7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A5A7C">
        <w:rPr>
          <w:rFonts w:ascii="Times New Roman" w:hAnsi="Times New Roman" w:cs="Times New Roman"/>
          <w:color w:val="000000"/>
          <w:sz w:val="28"/>
          <w:szCs w:val="28"/>
        </w:rPr>
        <w:t>], т.е. чтобы воздушная струя была узкой, а не рассеянной.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«ФОКУС»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1. Следите, чтобы нижняя челюсть была неподвижной.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2. Боковые края языка должны быть прижаты к верхней губе; посередине образуется щель, в которую идёт воздушная струя. Если это не получается, можно слегка придержать язык.</w:t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A7C">
        <w:rPr>
          <w:rFonts w:ascii="Times New Roman" w:hAnsi="Times New Roman" w:cs="Times New Roman"/>
          <w:color w:val="000000"/>
          <w:sz w:val="28"/>
          <w:szCs w:val="28"/>
        </w:rPr>
        <w:t>3. Нижняя губа не должна подворачиваться и натягиваться на нижние зубы.</w:t>
      </w:r>
    </w:p>
    <w:p w:rsidR="005C3765" w:rsidRPr="007A5A7C" w:rsidRDefault="00E76E9D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165735</wp:posOffset>
            </wp:positionV>
            <wp:extent cx="1657350" cy="1600200"/>
            <wp:effectExtent l="0" t="0" r="0" b="0"/>
            <wp:wrapTight wrapText="bothSides">
              <wp:wrapPolygon edited="0">
                <wp:start x="7200" y="0"/>
                <wp:lineTo x="5959" y="514"/>
                <wp:lineTo x="993" y="3857"/>
                <wp:lineTo x="0" y="5914"/>
                <wp:lineTo x="248" y="16457"/>
                <wp:lineTo x="497" y="18514"/>
                <wp:lineTo x="4221" y="20571"/>
                <wp:lineTo x="7697" y="20571"/>
                <wp:lineTo x="8690" y="21343"/>
                <wp:lineTo x="8938" y="21343"/>
                <wp:lineTo x="11421" y="21343"/>
                <wp:lineTo x="12662" y="21343"/>
                <wp:lineTo x="17876" y="20829"/>
                <wp:lineTo x="17876" y="20571"/>
                <wp:lineTo x="18372" y="20571"/>
                <wp:lineTo x="20110" y="17229"/>
                <wp:lineTo x="20110" y="16457"/>
                <wp:lineTo x="21600" y="12600"/>
                <wp:lineTo x="21600" y="9514"/>
                <wp:lineTo x="21352" y="8229"/>
                <wp:lineTo x="20359" y="4114"/>
                <wp:lineTo x="20855" y="2057"/>
                <wp:lineTo x="19614" y="1543"/>
                <wp:lineTo x="10428" y="0"/>
                <wp:lineTo x="7200" y="0"/>
              </wp:wrapPolygon>
            </wp:wrapTight>
            <wp:docPr id="4" name="Рисунок 2" descr="logop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765" w:rsidRPr="007A5A7C" w:rsidRDefault="005C3765" w:rsidP="007A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76E9D" w:rsidRPr="00C16B86" w:rsidRDefault="005C3765" w:rsidP="00E76E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A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76E9D" w:rsidRPr="00C16B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ЕЖЕДНЕВНОЕ ВЫПОЛНЕН</w:t>
      </w:r>
      <w:r w:rsidR="00E76E9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ИЕ УПРАЖНЕНИЙ ПОМОЖЕТ РЕБЁНКУ ОВ</w:t>
      </w:r>
      <w:r w:rsidR="00E76E9D" w:rsidRPr="00C16B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ЛАДЕТЬ ПРАВИЛЬНЫМ ЗВУКОПРОИЗНОШЕНИЕМ</w:t>
      </w:r>
    </w:p>
    <w:p w:rsidR="00A72E30" w:rsidRPr="007A5A7C" w:rsidRDefault="00A72E30" w:rsidP="007A5A7C">
      <w:pPr>
        <w:jc w:val="both"/>
        <w:rPr>
          <w:rFonts w:ascii="Times New Roman" w:hAnsi="Times New Roman" w:cs="Times New Roman"/>
        </w:rPr>
      </w:pPr>
    </w:p>
    <w:sectPr w:rsidR="00A72E30" w:rsidRPr="007A5A7C" w:rsidSect="008F6D0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65"/>
    <w:rsid w:val="005C3765"/>
    <w:rsid w:val="006E5EBD"/>
    <w:rsid w:val="007448F2"/>
    <w:rsid w:val="007A5A7C"/>
    <w:rsid w:val="008F6D06"/>
    <w:rsid w:val="00A72E30"/>
    <w:rsid w:val="00D765AB"/>
    <w:rsid w:val="00E469CE"/>
    <w:rsid w:val="00E7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2017-08-10T17:20:00Z</dcterms:created>
  <dcterms:modified xsi:type="dcterms:W3CDTF">2017-08-12T15:17:00Z</dcterms:modified>
</cp:coreProperties>
</file>